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7F" w:rsidRPr="007A133F" w:rsidRDefault="00A4157F" w:rsidP="00A4157F">
      <w:pPr>
        <w:jc w:val="center"/>
        <w:rPr>
          <w:rFonts w:ascii="Times New Roman" w:eastAsia="標楷體" w:hAnsi="Times New Roman" w:cs="Times New Roman"/>
          <w:sz w:val="32"/>
        </w:rPr>
      </w:pPr>
      <w:r w:rsidRPr="007A133F">
        <w:rPr>
          <w:rFonts w:ascii="Times New Roman" w:eastAsia="標楷體" w:hAnsi="Times New Roman" w:cs="Times New Roman"/>
          <w:sz w:val="32"/>
        </w:rPr>
        <w:t>輔仁大學</w:t>
      </w:r>
      <w:r w:rsidR="00147309" w:rsidRPr="007A133F">
        <w:rPr>
          <w:rFonts w:ascii="Times New Roman" w:eastAsia="標楷體" w:hAnsi="Times New Roman" w:cs="Times New Roman"/>
          <w:sz w:val="32"/>
        </w:rPr>
        <w:t>外交事務</w:t>
      </w:r>
      <w:r w:rsidR="00CF4B09">
        <w:rPr>
          <w:rFonts w:ascii="Times New Roman" w:eastAsia="標楷體" w:hAnsi="Times New Roman" w:cs="Times New Roman" w:hint="eastAsia"/>
          <w:sz w:val="32"/>
        </w:rPr>
        <w:t>學分</w:t>
      </w:r>
      <w:r w:rsidR="00147309" w:rsidRPr="007A133F">
        <w:rPr>
          <w:rFonts w:ascii="Times New Roman" w:eastAsia="標楷體" w:hAnsi="Times New Roman" w:cs="Times New Roman"/>
          <w:sz w:val="32"/>
        </w:rPr>
        <w:t>學程</w:t>
      </w:r>
      <w:r w:rsidRPr="007A133F">
        <w:rPr>
          <w:rFonts w:ascii="Times New Roman" w:eastAsia="標楷體" w:hAnsi="Times New Roman" w:cs="Times New Roman"/>
          <w:sz w:val="32"/>
        </w:rPr>
        <w:t>規則</w:t>
      </w:r>
    </w:p>
    <w:p w:rsidR="008C760C" w:rsidRDefault="00A4157F" w:rsidP="00147309">
      <w:pPr>
        <w:tabs>
          <w:tab w:val="left" w:pos="-360"/>
        </w:tabs>
        <w:wordWrap w:val="0"/>
        <w:snapToGrid w:val="0"/>
        <w:ind w:firstLineChars="1250" w:firstLine="2500"/>
        <w:jc w:val="right"/>
        <w:rPr>
          <w:rFonts w:ascii="Times New Roman" w:eastAsia="標楷體" w:hAnsi="Times New Roman" w:cs="Times New Roman"/>
          <w:sz w:val="20"/>
        </w:rPr>
      </w:pPr>
      <w:r w:rsidRPr="007A133F">
        <w:rPr>
          <w:rFonts w:ascii="Times New Roman" w:eastAsia="標楷體" w:hAnsi="Times New Roman" w:cs="Times New Roman"/>
          <w:sz w:val="20"/>
        </w:rPr>
        <w:t xml:space="preserve"> </w:t>
      </w:r>
    </w:p>
    <w:p w:rsidR="00A57DEA" w:rsidRPr="007A133F" w:rsidRDefault="008C760C" w:rsidP="008C760C">
      <w:pPr>
        <w:tabs>
          <w:tab w:val="left" w:pos="-360"/>
        </w:tabs>
        <w:snapToGrid w:val="0"/>
        <w:ind w:firstLineChars="1250" w:firstLine="2500"/>
        <w:jc w:val="right"/>
        <w:rPr>
          <w:rFonts w:ascii="Times New Roman" w:eastAsia="標楷體" w:hAnsi="Times New Roman" w:cs="Times New Roman"/>
          <w:sz w:val="20"/>
        </w:rPr>
      </w:pPr>
      <w:r w:rsidRPr="008C760C">
        <w:rPr>
          <w:rFonts w:ascii="Times New Roman" w:eastAsia="標楷體" w:hAnsi="Times New Roman" w:cs="Times New Roman" w:hint="eastAsia"/>
          <w:sz w:val="20"/>
        </w:rPr>
        <w:t>110.2.26</w:t>
      </w:r>
      <w:r w:rsidRPr="008C760C">
        <w:rPr>
          <w:rFonts w:ascii="Times New Roman" w:eastAsia="標楷體" w:hAnsi="Times New Roman" w:cs="Times New Roman" w:hint="eastAsia"/>
          <w:sz w:val="20"/>
        </w:rPr>
        <w:t>外語學院</w:t>
      </w:r>
      <w:r w:rsidRPr="008C760C">
        <w:rPr>
          <w:rFonts w:ascii="Times New Roman" w:eastAsia="標楷體" w:hAnsi="Times New Roman" w:cs="Times New Roman" w:hint="eastAsia"/>
          <w:sz w:val="20"/>
        </w:rPr>
        <w:t>109</w:t>
      </w:r>
      <w:r w:rsidRPr="008C760C">
        <w:rPr>
          <w:rFonts w:ascii="Times New Roman" w:eastAsia="標楷體" w:hAnsi="Times New Roman" w:cs="Times New Roman" w:hint="eastAsia"/>
          <w:sz w:val="20"/>
        </w:rPr>
        <w:t>學年度第二學期課委會</w:t>
      </w:r>
    </w:p>
    <w:p w:rsidR="00965D60" w:rsidRPr="007A133F" w:rsidRDefault="00965D60" w:rsidP="00965D60">
      <w:pPr>
        <w:tabs>
          <w:tab w:val="left" w:pos="-360"/>
        </w:tabs>
        <w:snapToGrid w:val="0"/>
        <w:ind w:firstLineChars="1250" w:firstLine="2500"/>
        <w:jc w:val="right"/>
        <w:rPr>
          <w:rFonts w:ascii="Times New Roman" w:eastAsia="標楷體" w:hAnsi="Times New Roman" w:cs="Times New Roman"/>
          <w:sz w:val="20"/>
        </w:rPr>
      </w:pPr>
      <w:r w:rsidRPr="0015590E">
        <w:rPr>
          <w:rFonts w:ascii="Times New Roman" w:eastAsia="標楷體" w:hAnsi="Times New Roman" w:cs="Times New Roman" w:hint="eastAsia"/>
          <w:sz w:val="20"/>
        </w:rPr>
        <w:t>110.</w:t>
      </w:r>
      <w:r w:rsidR="007B6597">
        <w:rPr>
          <w:rFonts w:ascii="Times New Roman" w:eastAsia="標楷體" w:hAnsi="Times New Roman" w:cs="Times New Roman" w:hint="eastAsia"/>
          <w:sz w:val="20"/>
        </w:rPr>
        <w:t>01</w:t>
      </w:r>
      <w:r w:rsidRPr="0015590E">
        <w:rPr>
          <w:rFonts w:ascii="Times New Roman" w:eastAsia="標楷體" w:hAnsi="Times New Roman" w:cs="Times New Roman" w:hint="eastAsia"/>
          <w:sz w:val="20"/>
        </w:rPr>
        <w:t>.</w:t>
      </w:r>
      <w:r w:rsidR="007B6597">
        <w:rPr>
          <w:rFonts w:ascii="Times New Roman" w:eastAsia="標楷體" w:hAnsi="Times New Roman" w:cs="Times New Roman" w:hint="eastAsia"/>
          <w:sz w:val="20"/>
        </w:rPr>
        <w:t>14</w:t>
      </w:r>
      <w:r w:rsidRPr="0015590E">
        <w:rPr>
          <w:rFonts w:ascii="Times New Roman" w:eastAsia="標楷體" w:hAnsi="Times New Roman" w:cs="Times New Roman" w:hint="eastAsia"/>
          <w:sz w:val="20"/>
        </w:rPr>
        <w:t>. 109</w:t>
      </w:r>
      <w:r>
        <w:rPr>
          <w:rFonts w:ascii="Times New Roman" w:eastAsia="標楷體" w:hAnsi="Times New Roman" w:cs="Times New Roman" w:hint="eastAsia"/>
          <w:sz w:val="20"/>
        </w:rPr>
        <w:t>學年度</w:t>
      </w:r>
      <w:r w:rsidR="00A00869">
        <w:rPr>
          <w:rFonts w:ascii="Times New Roman" w:eastAsia="標楷體" w:hAnsi="Times New Roman" w:cs="Times New Roman" w:hint="eastAsia"/>
          <w:sz w:val="20"/>
        </w:rPr>
        <w:t>學程</w:t>
      </w:r>
      <w:r>
        <w:rPr>
          <w:rFonts w:ascii="Times New Roman" w:eastAsia="標楷體" w:hAnsi="Times New Roman" w:cs="Times New Roman" w:hint="eastAsia"/>
          <w:sz w:val="20"/>
        </w:rPr>
        <w:t>課程委員會</w:t>
      </w:r>
      <w:r w:rsidRPr="0015590E">
        <w:rPr>
          <w:rFonts w:ascii="Times New Roman" w:eastAsia="標楷體" w:hAnsi="Times New Roman" w:cs="Times New Roman" w:hint="eastAsia"/>
          <w:sz w:val="20"/>
        </w:rPr>
        <w:t>通過</w:t>
      </w:r>
    </w:p>
    <w:p w:rsidR="00606418" w:rsidRPr="007A133F" w:rsidRDefault="00606418" w:rsidP="00A57DEA">
      <w:pPr>
        <w:tabs>
          <w:tab w:val="left" w:pos="-360"/>
        </w:tabs>
        <w:snapToGrid w:val="0"/>
        <w:ind w:firstLineChars="1250" w:firstLine="2500"/>
        <w:jc w:val="right"/>
        <w:rPr>
          <w:rFonts w:ascii="Times New Roman" w:eastAsia="標楷體" w:hAnsi="Times New Roman" w:cs="Times New Roman"/>
          <w:sz w:val="20"/>
        </w:rPr>
      </w:pPr>
    </w:p>
    <w:p w:rsidR="00A57DEA" w:rsidRPr="007A133F" w:rsidRDefault="00A57DEA" w:rsidP="00A57DEA">
      <w:pPr>
        <w:tabs>
          <w:tab w:val="left" w:pos="-360"/>
        </w:tabs>
        <w:snapToGrid w:val="0"/>
        <w:ind w:firstLineChars="1250" w:firstLine="2500"/>
        <w:jc w:val="right"/>
        <w:rPr>
          <w:rFonts w:ascii="Times New Roman" w:eastAsia="標楷體" w:hAnsi="Times New Roman" w:cs="Times New Roman"/>
          <w:sz w:val="20"/>
        </w:rPr>
      </w:pPr>
    </w:p>
    <w:p w:rsidR="006D640E" w:rsidRPr="007A133F" w:rsidRDefault="00A4157F" w:rsidP="00AE5404">
      <w:pPr>
        <w:numPr>
          <w:ilvl w:val="0"/>
          <w:numId w:val="1"/>
        </w:numPr>
        <w:tabs>
          <w:tab w:val="clear" w:pos="480"/>
          <w:tab w:val="left" w:pos="-360"/>
          <w:tab w:val="left" w:pos="993"/>
        </w:tabs>
        <w:snapToGrid w:val="0"/>
        <w:spacing w:beforeLines="50" w:before="180" w:afterLines="50" w:after="180"/>
        <w:ind w:left="993" w:hanging="993"/>
        <w:jc w:val="both"/>
        <w:rPr>
          <w:rFonts w:ascii="Times New Roman" w:eastAsia="標楷體" w:hAnsi="Times New Roman" w:cs="Times New Roman"/>
        </w:rPr>
      </w:pPr>
      <w:r w:rsidRPr="007A133F">
        <w:rPr>
          <w:rFonts w:ascii="Times New Roman" w:eastAsia="標楷體" w:hAnsi="Times New Roman" w:cs="Times New Roman"/>
        </w:rPr>
        <w:t>學程名稱：</w:t>
      </w:r>
      <w:r w:rsidR="00147309" w:rsidRPr="007A133F">
        <w:rPr>
          <w:rFonts w:ascii="Times New Roman" w:eastAsia="標楷體" w:hAnsi="Times New Roman" w:cs="Times New Roman"/>
        </w:rPr>
        <w:t>外交事務</w:t>
      </w:r>
      <w:r w:rsidR="00CF4B09">
        <w:rPr>
          <w:rFonts w:ascii="Times New Roman" w:eastAsia="標楷體" w:hAnsi="Times New Roman" w:cs="Times New Roman" w:hint="eastAsia"/>
        </w:rPr>
        <w:t>學分</w:t>
      </w:r>
      <w:r w:rsidRPr="007A133F">
        <w:rPr>
          <w:rFonts w:ascii="Times New Roman" w:eastAsia="標楷體" w:hAnsi="Times New Roman" w:cs="Times New Roman"/>
        </w:rPr>
        <w:t>學程</w:t>
      </w:r>
      <w:r w:rsidRPr="007A133F">
        <w:rPr>
          <w:rFonts w:ascii="Times New Roman" w:eastAsia="標楷體" w:hAnsi="Times New Roman" w:cs="Times New Roman"/>
        </w:rPr>
        <w:t>(</w:t>
      </w:r>
      <w:r w:rsidR="00147309" w:rsidRPr="007A133F">
        <w:rPr>
          <w:rFonts w:ascii="Times New Roman" w:eastAsia="標楷體" w:hAnsi="Times New Roman" w:cs="Times New Roman"/>
        </w:rPr>
        <w:t>Foreign Affairs</w:t>
      </w:r>
      <w:r w:rsidR="00EB7F10" w:rsidRPr="007A133F">
        <w:rPr>
          <w:rFonts w:ascii="Times New Roman" w:eastAsia="標楷體" w:hAnsi="Times New Roman" w:cs="Times New Roman"/>
        </w:rPr>
        <w:t xml:space="preserve"> </w:t>
      </w:r>
      <w:r w:rsidR="00F6792C" w:rsidRPr="00F6792C">
        <w:rPr>
          <w:rFonts w:ascii="Times New Roman" w:eastAsia="標楷體" w:hAnsi="Times New Roman" w:cs="Times New Roman"/>
        </w:rPr>
        <w:t>Credit Program</w:t>
      </w:r>
      <w:r w:rsidR="00EB7F10" w:rsidRPr="007A133F">
        <w:rPr>
          <w:rFonts w:ascii="Times New Roman" w:eastAsia="標楷體" w:hAnsi="Times New Roman" w:cs="Times New Roman"/>
        </w:rPr>
        <w:t>)</w:t>
      </w:r>
      <w:r w:rsidRPr="007A133F">
        <w:rPr>
          <w:rFonts w:ascii="Times New Roman" w:eastAsia="標楷體" w:hAnsi="Times New Roman" w:cs="Times New Roman"/>
        </w:rPr>
        <w:t>，以下簡稱「本</w:t>
      </w:r>
      <w:r w:rsidR="00273F1E">
        <w:rPr>
          <w:rFonts w:ascii="Times New Roman" w:eastAsia="標楷體" w:hAnsi="Times New Roman" w:cs="Times New Roman" w:hint="eastAsia"/>
        </w:rPr>
        <w:t>學分</w:t>
      </w:r>
      <w:r w:rsidRPr="007A133F">
        <w:rPr>
          <w:rFonts w:ascii="Times New Roman" w:eastAsia="標楷體" w:hAnsi="Times New Roman" w:cs="Times New Roman"/>
        </w:rPr>
        <w:t>學程」。</w:t>
      </w:r>
    </w:p>
    <w:p w:rsidR="00471780" w:rsidRPr="007A133F" w:rsidRDefault="00471780" w:rsidP="00677A15">
      <w:pPr>
        <w:numPr>
          <w:ilvl w:val="0"/>
          <w:numId w:val="1"/>
        </w:numPr>
        <w:tabs>
          <w:tab w:val="clear" w:pos="480"/>
          <w:tab w:val="left" w:pos="-360"/>
          <w:tab w:val="left" w:pos="993"/>
        </w:tabs>
        <w:snapToGrid w:val="0"/>
        <w:spacing w:beforeLines="50" w:before="180" w:afterLines="50" w:after="180"/>
        <w:ind w:left="993" w:hanging="993"/>
        <w:jc w:val="both"/>
        <w:rPr>
          <w:rFonts w:ascii="Times New Roman" w:eastAsia="標楷體" w:hAnsi="Times New Roman" w:cs="Times New Roman"/>
        </w:rPr>
      </w:pPr>
      <w:r w:rsidRPr="007A133F">
        <w:rPr>
          <w:rFonts w:ascii="Times New Roman" w:eastAsia="標楷體" w:hAnsi="Times New Roman" w:cs="Times New Roman"/>
        </w:rPr>
        <w:t>設置宗旨：</w:t>
      </w:r>
    </w:p>
    <w:p w:rsidR="00BD0725" w:rsidRPr="007A133F" w:rsidRDefault="00F07E3F" w:rsidP="00677A15">
      <w:pPr>
        <w:pStyle w:val="a5"/>
        <w:numPr>
          <w:ilvl w:val="1"/>
          <w:numId w:val="1"/>
        </w:numPr>
        <w:tabs>
          <w:tab w:val="left" w:pos="-360"/>
          <w:tab w:val="left" w:pos="993"/>
        </w:tabs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</w:rPr>
      </w:pPr>
      <w:r w:rsidRPr="007A133F">
        <w:rPr>
          <w:rFonts w:ascii="Times New Roman" w:eastAsia="標楷體" w:hAnsi="Times New Roman" w:cs="Times New Roman"/>
        </w:rPr>
        <w:t>鼓勵</w:t>
      </w:r>
      <w:r w:rsidR="00BD0725" w:rsidRPr="007A133F">
        <w:rPr>
          <w:rFonts w:ascii="Times New Roman" w:eastAsia="標楷體" w:hAnsi="Times New Roman" w:cs="Times New Roman"/>
        </w:rPr>
        <w:t>學生發展</w:t>
      </w:r>
      <w:r w:rsidR="00110FEA" w:rsidRPr="007A133F">
        <w:rPr>
          <w:rFonts w:ascii="Times New Roman" w:eastAsia="標楷體" w:hAnsi="Times New Roman" w:cs="Times New Roman"/>
        </w:rPr>
        <w:t>涉外</w:t>
      </w:r>
      <w:r w:rsidR="00BD0725" w:rsidRPr="007A133F">
        <w:rPr>
          <w:rFonts w:ascii="Times New Roman" w:eastAsia="標楷體" w:hAnsi="Times New Roman" w:cs="Times New Roman"/>
        </w:rPr>
        <w:t>事務專業知識，</w:t>
      </w:r>
      <w:r w:rsidR="006D5E40" w:rsidRPr="007A133F">
        <w:rPr>
          <w:rFonts w:ascii="Times New Roman" w:eastAsia="標楷體" w:hAnsi="Times New Roman" w:cs="Times New Roman"/>
        </w:rPr>
        <w:t>培育具備</w:t>
      </w:r>
      <w:r w:rsidR="00311441" w:rsidRPr="007A133F">
        <w:rPr>
          <w:rFonts w:ascii="Times New Roman" w:eastAsia="標楷體" w:hAnsi="Times New Roman" w:cs="Times New Roman"/>
        </w:rPr>
        <w:t>外語能力、</w:t>
      </w:r>
      <w:r w:rsidR="006D5E40" w:rsidRPr="007A133F">
        <w:rPr>
          <w:rFonts w:ascii="Times New Roman" w:eastAsia="標楷體" w:hAnsi="Times New Roman" w:cs="Times New Roman"/>
        </w:rPr>
        <w:t>全球視野、獨立思考的人才，更</w:t>
      </w:r>
      <w:r w:rsidR="00311441" w:rsidRPr="007A133F">
        <w:rPr>
          <w:rFonts w:ascii="Times New Roman" w:eastAsia="標楷體" w:hAnsi="Times New Roman" w:cs="Times New Roman"/>
        </w:rPr>
        <w:t>進一步</w:t>
      </w:r>
      <w:r w:rsidR="006B3026" w:rsidRPr="007A133F">
        <w:rPr>
          <w:rFonts w:ascii="Times New Roman" w:eastAsia="標楷體" w:hAnsi="Times New Roman" w:cs="Times New Roman"/>
        </w:rPr>
        <w:t>提升學生的國際競爭力與國際行動力。</w:t>
      </w:r>
    </w:p>
    <w:p w:rsidR="00E63BA8" w:rsidRPr="007A133F" w:rsidRDefault="0037136C" w:rsidP="00677A15">
      <w:pPr>
        <w:pStyle w:val="a5"/>
        <w:numPr>
          <w:ilvl w:val="1"/>
          <w:numId w:val="1"/>
        </w:numPr>
        <w:tabs>
          <w:tab w:val="left" w:pos="-360"/>
          <w:tab w:val="left" w:pos="993"/>
        </w:tabs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</w:rPr>
      </w:pPr>
      <w:r w:rsidRPr="007A133F">
        <w:rPr>
          <w:rFonts w:ascii="Times New Roman" w:eastAsia="標楷體" w:hAnsi="Times New Roman" w:cs="Times New Roman"/>
        </w:rPr>
        <w:t>結合外語學院與</w:t>
      </w:r>
      <w:r w:rsidR="00CF4B09">
        <w:rPr>
          <w:rFonts w:ascii="Times New Roman" w:eastAsia="標楷體" w:hAnsi="Times New Roman" w:cs="Times New Roman" w:hint="eastAsia"/>
        </w:rPr>
        <w:t>法律</w:t>
      </w:r>
      <w:r w:rsidRPr="007A133F">
        <w:rPr>
          <w:rFonts w:ascii="Times New Roman" w:eastAsia="標楷體" w:hAnsi="Times New Roman" w:cs="Times New Roman"/>
        </w:rPr>
        <w:t>學院師資，規劃</w:t>
      </w:r>
      <w:r w:rsidR="00174FA7" w:rsidRPr="007A133F">
        <w:rPr>
          <w:rFonts w:ascii="Times New Roman" w:eastAsia="標楷體" w:hAnsi="Times New Roman" w:cs="Times New Roman"/>
        </w:rPr>
        <w:t>理論與實務</w:t>
      </w:r>
      <w:r w:rsidR="009C2FF8">
        <w:rPr>
          <w:rFonts w:ascii="Times New Roman" w:eastAsia="標楷體" w:hAnsi="Times New Roman" w:cs="Times New Roman" w:hint="eastAsia"/>
        </w:rPr>
        <w:t>並重</w:t>
      </w:r>
      <w:r w:rsidR="00174FA7" w:rsidRPr="007A133F">
        <w:rPr>
          <w:rFonts w:ascii="Times New Roman" w:eastAsia="標楷體" w:hAnsi="Times New Roman" w:cs="Times New Roman"/>
        </w:rPr>
        <w:t>之課程，內容涵蓋</w:t>
      </w:r>
      <w:r w:rsidR="006B3026" w:rsidRPr="007A133F">
        <w:rPr>
          <w:rFonts w:ascii="Times New Roman" w:eastAsia="標楷體" w:hAnsi="Times New Roman" w:cs="Times New Roman"/>
        </w:rPr>
        <w:t>外交、法律、政治、</w:t>
      </w:r>
      <w:r w:rsidR="00174FA7" w:rsidRPr="007A133F">
        <w:rPr>
          <w:rFonts w:ascii="Times New Roman" w:eastAsia="標楷體" w:hAnsi="Times New Roman" w:cs="Times New Roman"/>
        </w:rPr>
        <w:t>歐盟、</w:t>
      </w:r>
      <w:r w:rsidR="006B3026" w:rsidRPr="007A133F">
        <w:rPr>
          <w:rFonts w:ascii="Times New Roman" w:eastAsia="標楷體" w:hAnsi="Times New Roman" w:cs="Times New Roman"/>
        </w:rPr>
        <w:t>國際</w:t>
      </w:r>
      <w:r w:rsidR="00174FA7" w:rsidRPr="007A133F">
        <w:rPr>
          <w:rFonts w:ascii="Times New Roman" w:eastAsia="標楷體" w:hAnsi="Times New Roman" w:cs="Times New Roman"/>
        </w:rPr>
        <w:t>事務</w:t>
      </w:r>
      <w:r w:rsidRPr="007A133F">
        <w:rPr>
          <w:rFonts w:ascii="Times New Roman" w:eastAsia="標楷體" w:hAnsi="Times New Roman" w:cs="Times New Roman"/>
        </w:rPr>
        <w:t>等</w:t>
      </w:r>
      <w:r w:rsidR="00174FA7" w:rsidRPr="007A133F">
        <w:rPr>
          <w:rFonts w:ascii="Times New Roman" w:eastAsia="標楷體" w:hAnsi="Times New Roman" w:cs="Times New Roman"/>
        </w:rPr>
        <w:t>專業素養</w:t>
      </w:r>
      <w:r w:rsidR="009A201F" w:rsidRPr="007A133F">
        <w:rPr>
          <w:rFonts w:ascii="Times New Roman" w:eastAsia="標楷體" w:hAnsi="Times New Roman" w:cs="Times New Roman"/>
        </w:rPr>
        <w:t>課程</w:t>
      </w:r>
      <w:r w:rsidR="006B3026" w:rsidRPr="007A133F">
        <w:rPr>
          <w:rFonts w:ascii="Times New Roman" w:eastAsia="標楷體" w:hAnsi="Times New Roman" w:cs="Times New Roman"/>
        </w:rPr>
        <w:t>。</w:t>
      </w:r>
    </w:p>
    <w:p w:rsidR="003E480D" w:rsidRPr="007A133F" w:rsidRDefault="00E63BA8" w:rsidP="00677A15">
      <w:pPr>
        <w:numPr>
          <w:ilvl w:val="0"/>
          <w:numId w:val="1"/>
        </w:numPr>
        <w:tabs>
          <w:tab w:val="clear" w:pos="480"/>
          <w:tab w:val="left" w:pos="-360"/>
          <w:tab w:val="num" w:pos="993"/>
        </w:tabs>
        <w:snapToGrid w:val="0"/>
        <w:spacing w:beforeLines="50" w:before="180" w:afterLines="50" w:after="180"/>
        <w:ind w:left="993" w:hanging="993"/>
        <w:jc w:val="both"/>
        <w:rPr>
          <w:rFonts w:ascii="Times New Roman" w:eastAsia="標楷體" w:hAnsi="Times New Roman" w:cs="Times New Roman"/>
        </w:rPr>
      </w:pPr>
      <w:r w:rsidRPr="007A133F">
        <w:rPr>
          <w:rFonts w:ascii="Times New Roman" w:eastAsia="標楷體" w:hAnsi="Times New Roman" w:cs="Times New Roman"/>
        </w:rPr>
        <w:t>設置單位：本</w:t>
      </w:r>
      <w:r w:rsidR="00273F1E">
        <w:rPr>
          <w:rFonts w:ascii="Times New Roman" w:eastAsia="標楷體" w:hAnsi="Times New Roman" w:cs="Times New Roman" w:hint="eastAsia"/>
        </w:rPr>
        <w:t>學分</w:t>
      </w:r>
      <w:r w:rsidRPr="007A133F">
        <w:rPr>
          <w:rFonts w:ascii="Times New Roman" w:eastAsia="標楷體" w:hAnsi="Times New Roman" w:cs="Times New Roman"/>
        </w:rPr>
        <w:t>學程設置</w:t>
      </w:r>
      <w:r w:rsidR="00471780" w:rsidRPr="007A133F">
        <w:rPr>
          <w:rFonts w:ascii="Times New Roman" w:eastAsia="標楷體" w:hAnsi="Times New Roman" w:cs="Times New Roman"/>
        </w:rPr>
        <w:t>於</w:t>
      </w:r>
      <w:r w:rsidR="00311441" w:rsidRPr="007A133F">
        <w:rPr>
          <w:rFonts w:ascii="Times New Roman" w:eastAsia="標楷體" w:hAnsi="Times New Roman" w:cs="Times New Roman"/>
        </w:rPr>
        <w:t>本校</w:t>
      </w:r>
      <w:r w:rsidRPr="007A133F">
        <w:rPr>
          <w:rFonts w:ascii="Times New Roman" w:eastAsia="標楷體" w:hAnsi="Times New Roman" w:cs="Times New Roman"/>
        </w:rPr>
        <w:t>外語學院，召集人</w:t>
      </w:r>
      <w:r w:rsidR="00471780" w:rsidRPr="007A133F">
        <w:rPr>
          <w:rFonts w:ascii="Times New Roman" w:eastAsia="標楷體" w:hAnsi="Times New Roman" w:cs="Times New Roman"/>
        </w:rPr>
        <w:t>由外語學院院長聘任之</w:t>
      </w:r>
      <w:r w:rsidRPr="007A133F">
        <w:rPr>
          <w:rFonts w:ascii="Times New Roman" w:eastAsia="標楷體" w:hAnsi="Times New Roman" w:cs="Times New Roman"/>
        </w:rPr>
        <w:t>，負責統籌</w:t>
      </w:r>
      <w:r w:rsidR="00273F1E">
        <w:rPr>
          <w:rFonts w:ascii="Times New Roman" w:eastAsia="標楷體" w:hAnsi="Times New Roman" w:cs="Times New Roman" w:hint="eastAsia"/>
        </w:rPr>
        <w:t>學分</w:t>
      </w:r>
      <w:r w:rsidRPr="007A133F">
        <w:rPr>
          <w:rFonts w:ascii="Times New Roman" w:eastAsia="標楷體" w:hAnsi="Times New Roman" w:cs="Times New Roman"/>
        </w:rPr>
        <w:t>學程內各項業務</w:t>
      </w:r>
      <w:r w:rsidR="003E480D" w:rsidRPr="007A133F">
        <w:rPr>
          <w:rFonts w:ascii="Times New Roman" w:eastAsia="標楷體" w:hAnsi="Times New Roman" w:cs="Times New Roman"/>
        </w:rPr>
        <w:t>，任期三年，連選得連任</w:t>
      </w:r>
      <w:r w:rsidRPr="007A133F">
        <w:rPr>
          <w:rFonts w:ascii="Times New Roman" w:eastAsia="標楷體" w:hAnsi="Times New Roman" w:cs="Times New Roman"/>
        </w:rPr>
        <w:t>。</w:t>
      </w:r>
      <w:r w:rsidR="003E480D" w:rsidRPr="007A133F">
        <w:rPr>
          <w:rFonts w:ascii="Times New Roman" w:eastAsia="標楷體" w:hAnsi="Times New Roman" w:cs="Times New Roman"/>
        </w:rPr>
        <w:t>另由相關系所推派委員</w:t>
      </w:r>
      <w:r w:rsidR="003E480D" w:rsidRPr="007A133F">
        <w:rPr>
          <w:rFonts w:ascii="Times New Roman" w:eastAsia="標楷體" w:hAnsi="Times New Roman" w:cs="Times New Roman"/>
        </w:rPr>
        <w:t>5~7</w:t>
      </w:r>
      <w:r w:rsidR="003E480D" w:rsidRPr="007A133F">
        <w:rPr>
          <w:rFonts w:ascii="Times New Roman" w:eastAsia="標楷體" w:hAnsi="Times New Roman" w:cs="Times New Roman"/>
        </w:rPr>
        <w:t>名，組成「外交事務</w:t>
      </w:r>
      <w:r w:rsidR="00CF4B09">
        <w:rPr>
          <w:rFonts w:ascii="Times New Roman" w:eastAsia="標楷體" w:hAnsi="Times New Roman" w:cs="Times New Roman" w:hint="eastAsia"/>
        </w:rPr>
        <w:t>學分</w:t>
      </w:r>
      <w:r w:rsidR="003E480D" w:rsidRPr="007A133F">
        <w:rPr>
          <w:rFonts w:ascii="Times New Roman" w:eastAsia="標楷體" w:hAnsi="Times New Roman" w:cs="Times New Roman"/>
        </w:rPr>
        <w:t>學程執行委員會」</w:t>
      </w:r>
      <w:r w:rsidR="003E480D" w:rsidRPr="007A133F">
        <w:rPr>
          <w:rFonts w:ascii="Times New Roman" w:eastAsia="標楷體" w:hAnsi="Times New Roman" w:cs="Times New Roman"/>
        </w:rPr>
        <w:t>(</w:t>
      </w:r>
      <w:r w:rsidR="003E480D" w:rsidRPr="007A133F">
        <w:rPr>
          <w:rFonts w:ascii="Times New Roman" w:eastAsia="標楷體" w:hAnsi="Times New Roman" w:cs="Times New Roman"/>
        </w:rPr>
        <w:t>以下簡稱本委員會</w:t>
      </w:r>
      <w:r w:rsidR="003E480D" w:rsidRPr="007A133F">
        <w:rPr>
          <w:rFonts w:ascii="Times New Roman" w:eastAsia="標楷體" w:hAnsi="Times New Roman" w:cs="Times New Roman"/>
        </w:rPr>
        <w:t>)</w:t>
      </w:r>
      <w:r w:rsidR="003E480D" w:rsidRPr="007A133F">
        <w:rPr>
          <w:rFonts w:ascii="Times New Roman" w:eastAsia="標楷體" w:hAnsi="Times New Roman" w:cs="Times New Roman"/>
        </w:rPr>
        <w:t>，負責「學程規則」、「</w:t>
      </w:r>
      <w:r w:rsidR="009864B3" w:rsidRPr="007A133F">
        <w:rPr>
          <w:rFonts w:ascii="Times New Roman" w:eastAsia="標楷體" w:hAnsi="Times New Roman" w:cs="Times New Roman"/>
        </w:rPr>
        <w:t>課程</w:t>
      </w:r>
      <w:bookmarkStart w:id="0" w:name="_GoBack"/>
      <w:bookmarkEnd w:id="0"/>
      <w:r w:rsidR="009864B3" w:rsidRPr="007A133F">
        <w:rPr>
          <w:rFonts w:ascii="Times New Roman" w:eastAsia="標楷體" w:hAnsi="Times New Roman" w:cs="Times New Roman"/>
        </w:rPr>
        <w:t>科目表</w:t>
      </w:r>
      <w:r w:rsidR="003E480D" w:rsidRPr="007A133F">
        <w:rPr>
          <w:rFonts w:ascii="Times New Roman" w:eastAsia="標楷體" w:hAnsi="Times New Roman" w:cs="Times New Roman"/>
        </w:rPr>
        <w:t>」</w:t>
      </w:r>
      <w:r w:rsidR="009864B3" w:rsidRPr="007A133F">
        <w:rPr>
          <w:rFonts w:ascii="Times New Roman" w:eastAsia="標楷體" w:hAnsi="Times New Roman" w:cs="Times New Roman"/>
        </w:rPr>
        <w:t>等之修訂及各項招生、課程事務之執行。本委員會每學年至少召開會議一次，必要時得召開臨時會議。</w:t>
      </w:r>
    </w:p>
    <w:p w:rsidR="00273F1E" w:rsidRPr="00742F6B" w:rsidRDefault="00A4157F" w:rsidP="00677A15">
      <w:pPr>
        <w:numPr>
          <w:ilvl w:val="0"/>
          <w:numId w:val="1"/>
        </w:numPr>
        <w:tabs>
          <w:tab w:val="clear" w:pos="480"/>
          <w:tab w:val="left" w:pos="-360"/>
          <w:tab w:val="left" w:pos="993"/>
        </w:tabs>
        <w:snapToGrid w:val="0"/>
        <w:spacing w:beforeLines="50" w:before="180" w:afterLines="50" w:after="180"/>
        <w:ind w:left="993" w:hanging="993"/>
        <w:jc w:val="both"/>
        <w:rPr>
          <w:rFonts w:ascii="Times New Roman" w:eastAsia="標楷體" w:hAnsi="Times New Roman" w:cs="Times New Roman"/>
        </w:rPr>
      </w:pPr>
      <w:r w:rsidRPr="00742F6B">
        <w:rPr>
          <w:rFonts w:ascii="Times New Roman" w:eastAsia="標楷體" w:hAnsi="Times New Roman" w:cs="Times New Roman"/>
        </w:rPr>
        <w:t>課程規劃</w:t>
      </w:r>
      <w:r w:rsidR="00471780" w:rsidRPr="00742F6B">
        <w:rPr>
          <w:rFonts w:ascii="Times New Roman" w:eastAsia="標楷體" w:hAnsi="Times New Roman" w:cs="Times New Roman"/>
        </w:rPr>
        <w:t>：</w:t>
      </w:r>
      <w:r w:rsidRPr="00742F6B">
        <w:rPr>
          <w:rFonts w:ascii="Times New Roman" w:eastAsia="標楷體" w:hAnsi="Times New Roman" w:cs="Times New Roman"/>
        </w:rPr>
        <w:t>本</w:t>
      </w:r>
      <w:r w:rsidR="00273F1E" w:rsidRPr="00742F6B">
        <w:rPr>
          <w:rFonts w:ascii="Times New Roman" w:eastAsia="標楷體" w:hAnsi="Times New Roman" w:cs="Times New Roman" w:hint="eastAsia"/>
        </w:rPr>
        <w:t>學分</w:t>
      </w:r>
      <w:r w:rsidRPr="00742F6B">
        <w:rPr>
          <w:rFonts w:ascii="Times New Roman" w:eastAsia="標楷體" w:hAnsi="Times New Roman" w:cs="Times New Roman"/>
        </w:rPr>
        <w:t>學程規劃</w:t>
      </w:r>
      <w:r w:rsidR="00471780" w:rsidRPr="00742F6B">
        <w:rPr>
          <w:rFonts w:ascii="Times New Roman" w:eastAsia="標楷體" w:hAnsi="Times New Roman" w:cs="Times New Roman"/>
        </w:rPr>
        <w:t>課程</w:t>
      </w:r>
      <w:r w:rsidRPr="00742F6B">
        <w:rPr>
          <w:rFonts w:ascii="Times New Roman" w:eastAsia="標楷體" w:hAnsi="Times New Roman" w:cs="Times New Roman"/>
        </w:rPr>
        <w:t>學分</w:t>
      </w:r>
      <w:r w:rsidR="00E477B8" w:rsidRPr="00742F6B">
        <w:rPr>
          <w:rFonts w:ascii="Times New Roman" w:eastAsia="標楷體" w:hAnsi="Times New Roman" w:cs="Times New Roman" w:hint="eastAsia"/>
        </w:rPr>
        <w:t>數</w:t>
      </w:r>
      <w:r w:rsidRPr="00742F6B">
        <w:rPr>
          <w:rFonts w:ascii="Times New Roman" w:eastAsia="標楷體" w:hAnsi="Times New Roman" w:cs="Times New Roman"/>
        </w:rPr>
        <w:t>為</w:t>
      </w:r>
      <w:r w:rsidR="00E63BA8" w:rsidRPr="00742F6B">
        <w:rPr>
          <w:rFonts w:ascii="Times New Roman" w:eastAsia="標楷體" w:hAnsi="Times New Roman" w:cs="Times New Roman"/>
        </w:rPr>
        <w:t>10</w:t>
      </w:r>
      <w:r w:rsidRPr="00742F6B">
        <w:rPr>
          <w:rFonts w:ascii="Times New Roman" w:eastAsia="標楷體" w:hAnsi="Times New Roman" w:cs="Times New Roman"/>
        </w:rPr>
        <w:t>學分，</w:t>
      </w:r>
      <w:r w:rsidR="00E477B8" w:rsidRPr="00742F6B">
        <w:rPr>
          <w:rFonts w:ascii="Times New Roman" w:eastAsia="標楷體" w:hAnsi="Times New Roman" w:cs="Times New Roman" w:hint="eastAsia"/>
        </w:rPr>
        <w:t>均為必修課程。修習學程科目學分中，至少有</w:t>
      </w:r>
      <w:r w:rsidR="00E477B8" w:rsidRPr="00742F6B">
        <w:rPr>
          <w:rFonts w:ascii="Times New Roman" w:eastAsia="標楷體" w:hAnsi="Times New Roman" w:cs="Times New Roman" w:hint="eastAsia"/>
        </w:rPr>
        <w:t>1/2</w:t>
      </w:r>
      <w:r w:rsidR="00E477B8" w:rsidRPr="00742F6B">
        <w:rPr>
          <w:rFonts w:ascii="Times New Roman" w:eastAsia="標楷體" w:hAnsi="Times New Roman" w:cs="Times New Roman" w:hint="eastAsia"/>
        </w:rPr>
        <w:t>比例之學分數不得為學生主系、所、雙主修學系及輔系之必修學分</w:t>
      </w:r>
      <w:r w:rsidRPr="00742F6B">
        <w:rPr>
          <w:rFonts w:ascii="Times New Roman" w:eastAsia="標楷體" w:hAnsi="Times New Roman" w:cs="Times New Roman"/>
        </w:rPr>
        <w:t>。</w:t>
      </w:r>
      <w:r w:rsidR="00E477B8" w:rsidRPr="00742F6B">
        <w:rPr>
          <w:rFonts w:ascii="Times New Roman" w:eastAsia="標楷體" w:hAnsi="Times New Roman" w:cs="Times New Roman" w:hint="eastAsia"/>
        </w:rPr>
        <w:t>課程科目詳如附表</w:t>
      </w:r>
    </w:p>
    <w:p w:rsidR="00456580" w:rsidRPr="00742F6B" w:rsidRDefault="00A4157F" w:rsidP="00456580">
      <w:pPr>
        <w:numPr>
          <w:ilvl w:val="0"/>
          <w:numId w:val="1"/>
        </w:numPr>
        <w:tabs>
          <w:tab w:val="clear" w:pos="480"/>
          <w:tab w:val="left" w:pos="-360"/>
        </w:tabs>
        <w:snapToGrid w:val="0"/>
        <w:spacing w:beforeLines="50" w:before="180" w:afterLines="50" w:after="180"/>
        <w:ind w:left="993" w:hanging="993"/>
        <w:jc w:val="both"/>
        <w:rPr>
          <w:rFonts w:ascii="Times New Roman" w:eastAsia="標楷體" w:hAnsi="Times New Roman" w:cs="Times New Roman"/>
        </w:rPr>
      </w:pPr>
      <w:r w:rsidRPr="00742F6B">
        <w:rPr>
          <w:rFonts w:ascii="Times New Roman" w:eastAsia="標楷體" w:hAnsi="Times New Roman" w:cs="Times New Roman"/>
        </w:rPr>
        <w:t>招生</w:t>
      </w:r>
      <w:r w:rsidR="00CA2462" w:rsidRPr="00742F6B">
        <w:rPr>
          <w:rFonts w:ascii="Times New Roman" w:eastAsia="標楷體" w:hAnsi="Times New Roman" w:cs="Times New Roman"/>
        </w:rPr>
        <w:t>對象</w:t>
      </w:r>
      <w:r w:rsidRPr="00742F6B">
        <w:rPr>
          <w:rFonts w:ascii="Times New Roman" w:eastAsia="標楷體" w:hAnsi="Times New Roman" w:cs="Times New Roman"/>
        </w:rPr>
        <w:t>：</w:t>
      </w:r>
      <w:r w:rsidR="00273F1E" w:rsidRPr="00742F6B">
        <w:rPr>
          <w:rFonts w:ascii="Times New Roman" w:eastAsia="標楷體" w:hAnsi="Times New Roman" w:cs="Times New Roman" w:hint="eastAsia"/>
        </w:rPr>
        <w:t>本學分學程為碩士級。凡國內各大學院校研究生、大學部二年級以上學生皆可申請修讀，惟修讀</w:t>
      </w:r>
      <w:r w:rsidR="00F6792C" w:rsidRPr="00742F6B">
        <w:rPr>
          <w:rFonts w:ascii="Times New Roman" w:eastAsia="標楷體" w:hAnsi="Times New Roman" w:cs="Times New Roman" w:hint="eastAsia"/>
        </w:rPr>
        <w:t>本學分</w:t>
      </w:r>
      <w:r w:rsidR="00273F1E" w:rsidRPr="00742F6B">
        <w:rPr>
          <w:rFonts w:ascii="Times New Roman" w:eastAsia="標楷體" w:hAnsi="Times New Roman" w:cs="Times New Roman" w:hint="eastAsia"/>
        </w:rPr>
        <w:t>學程成績以</w:t>
      </w:r>
      <w:r w:rsidR="00273F1E" w:rsidRPr="00742F6B">
        <w:rPr>
          <w:rFonts w:ascii="Times New Roman" w:eastAsia="標楷體" w:hAnsi="Times New Roman" w:cs="Times New Roman"/>
        </w:rPr>
        <w:t>70</w:t>
      </w:r>
      <w:r w:rsidR="00273F1E" w:rsidRPr="00742F6B">
        <w:rPr>
          <w:rFonts w:ascii="Times New Roman" w:eastAsia="標楷體" w:hAnsi="Times New Roman" w:cs="Times New Roman" w:hint="eastAsia"/>
        </w:rPr>
        <w:t>分為及格。</w:t>
      </w:r>
    </w:p>
    <w:p w:rsidR="00273F1E" w:rsidRPr="00742F6B" w:rsidRDefault="00456580" w:rsidP="00456580">
      <w:pPr>
        <w:numPr>
          <w:ilvl w:val="0"/>
          <w:numId w:val="1"/>
        </w:numPr>
        <w:tabs>
          <w:tab w:val="clear" w:pos="480"/>
          <w:tab w:val="left" w:pos="-360"/>
        </w:tabs>
        <w:snapToGrid w:val="0"/>
        <w:spacing w:beforeLines="50" w:before="180" w:afterLines="50" w:after="180"/>
        <w:ind w:left="993" w:hanging="993"/>
        <w:jc w:val="both"/>
        <w:rPr>
          <w:rFonts w:ascii="Times New Roman" w:eastAsia="標楷體" w:hAnsi="Times New Roman" w:cs="Times New Roman"/>
        </w:rPr>
      </w:pPr>
      <w:r w:rsidRPr="00742F6B">
        <w:rPr>
          <w:rFonts w:ascii="Times New Roman" w:eastAsia="標楷體" w:hAnsi="Times New Roman" w:cs="Times New Roman" w:hint="eastAsia"/>
        </w:rPr>
        <w:t>本學分學程修讀以隨班修習為原則，修習人數達</w:t>
      </w:r>
      <w:r w:rsidRPr="00742F6B">
        <w:rPr>
          <w:rFonts w:ascii="Times New Roman" w:eastAsia="標楷體" w:hAnsi="Times New Roman" w:cs="Times New Roman"/>
        </w:rPr>
        <w:t xml:space="preserve"> 20 </w:t>
      </w:r>
      <w:r w:rsidRPr="00742F6B">
        <w:rPr>
          <w:rFonts w:ascii="Times New Roman" w:eastAsia="標楷體" w:hAnsi="Times New Roman" w:cs="Times New Roman" w:hint="eastAsia"/>
        </w:rPr>
        <w:t>人以上，得另行開班，並依本校相關規定繳費。</w:t>
      </w:r>
    </w:p>
    <w:p w:rsidR="00CA2462" w:rsidRPr="00273F1E" w:rsidRDefault="00273F1E" w:rsidP="00677A15">
      <w:pPr>
        <w:numPr>
          <w:ilvl w:val="0"/>
          <w:numId w:val="1"/>
        </w:numPr>
        <w:snapToGrid w:val="0"/>
        <w:spacing w:beforeLines="50" w:before="180" w:afterLines="50" w:after="180"/>
        <w:ind w:left="993" w:hanging="993"/>
        <w:jc w:val="both"/>
        <w:rPr>
          <w:rFonts w:ascii="Times New Roman" w:eastAsia="標楷體" w:hAnsi="Times New Roman" w:cs="Times New Roman"/>
        </w:rPr>
      </w:pPr>
      <w:r w:rsidRPr="00273F1E">
        <w:rPr>
          <w:rFonts w:ascii="Times New Roman" w:eastAsia="標楷體" w:hAnsi="Times New Roman" w:cs="Times New Roman" w:hint="eastAsia"/>
        </w:rPr>
        <w:t>凡修畢本學分學程規定之科目與學分數者，由本校發給本學程學分證明書。</w:t>
      </w:r>
    </w:p>
    <w:p w:rsidR="00273F1E" w:rsidRDefault="00A4157F" w:rsidP="00677A15">
      <w:pPr>
        <w:numPr>
          <w:ilvl w:val="0"/>
          <w:numId w:val="1"/>
        </w:numPr>
        <w:tabs>
          <w:tab w:val="clear" w:pos="480"/>
          <w:tab w:val="num" w:pos="993"/>
        </w:tabs>
        <w:snapToGrid w:val="0"/>
        <w:spacing w:beforeLines="50" w:before="180" w:afterLines="50" w:after="180"/>
        <w:ind w:left="1418" w:hanging="1418"/>
        <w:jc w:val="both"/>
        <w:rPr>
          <w:rFonts w:ascii="Times New Roman" w:eastAsia="標楷體" w:hAnsi="Times New Roman" w:cs="Times New Roman"/>
        </w:rPr>
      </w:pPr>
      <w:r w:rsidRPr="007A133F">
        <w:rPr>
          <w:rFonts w:ascii="Times New Roman" w:eastAsia="標楷體" w:hAnsi="Times New Roman" w:cs="Times New Roman"/>
        </w:rPr>
        <w:t>本規則未盡事宜，依本校「輔仁大學學程設置辦法」之規定處理。</w:t>
      </w:r>
    </w:p>
    <w:p w:rsidR="00A57DEA" w:rsidRPr="00656041" w:rsidRDefault="00A4157F" w:rsidP="008777AE">
      <w:pPr>
        <w:widowControl/>
        <w:numPr>
          <w:ilvl w:val="0"/>
          <w:numId w:val="1"/>
        </w:numPr>
        <w:tabs>
          <w:tab w:val="clear" w:pos="480"/>
          <w:tab w:val="num" w:pos="993"/>
        </w:tabs>
        <w:snapToGrid w:val="0"/>
        <w:spacing w:beforeLines="50" w:before="180" w:afterLines="50" w:after="180"/>
        <w:ind w:left="993" w:hanging="993"/>
        <w:jc w:val="both"/>
        <w:rPr>
          <w:rFonts w:ascii="Times New Roman" w:eastAsia="標楷體" w:hAnsi="Times New Roman" w:cs="Times New Roman"/>
        </w:rPr>
      </w:pPr>
      <w:r w:rsidRPr="00656041">
        <w:rPr>
          <w:rFonts w:ascii="Times New Roman" w:eastAsia="標楷體" w:hAnsi="Times New Roman" w:cs="Times New Roman"/>
        </w:rPr>
        <w:t>本規則經</w:t>
      </w:r>
      <w:r w:rsidR="00606418" w:rsidRPr="00656041">
        <w:rPr>
          <w:rFonts w:ascii="Times New Roman" w:eastAsia="標楷體" w:hAnsi="Times New Roman" w:cs="Times New Roman"/>
        </w:rPr>
        <w:t>本</w:t>
      </w:r>
      <w:r w:rsidR="00273F1E" w:rsidRPr="00656041">
        <w:rPr>
          <w:rFonts w:ascii="Times New Roman" w:eastAsia="標楷體" w:hAnsi="Times New Roman" w:cs="Times New Roman" w:hint="eastAsia"/>
        </w:rPr>
        <w:t>學分</w:t>
      </w:r>
      <w:r w:rsidR="00606418" w:rsidRPr="00656041">
        <w:rPr>
          <w:rFonts w:ascii="Times New Roman" w:eastAsia="標楷體" w:hAnsi="Times New Roman" w:cs="Times New Roman"/>
        </w:rPr>
        <w:t>學程執行</w:t>
      </w:r>
      <w:r w:rsidRPr="00656041">
        <w:rPr>
          <w:rFonts w:ascii="Times New Roman" w:eastAsia="標楷體" w:hAnsi="Times New Roman" w:cs="Times New Roman"/>
        </w:rPr>
        <w:t>委員會、</w:t>
      </w:r>
      <w:r w:rsidR="00606418" w:rsidRPr="00656041">
        <w:rPr>
          <w:rFonts w:ascii="Times New Roman" w:eastAsia="標楷體" w:hAnsi="Times New Roman" w:cs="Times New Roman"/>
        </w:rPr>
        <w:t>外語學</w:t>
      </w:r>
      <w:r w:rsidRPr="00656041">
        <w:rPr>
          <w:rFonts w:ascii="Times New Roman" w:eastAsia="標楷體" w:hAnsi="Times New Roman" w:cs="Times New Roman"/>
        </w:rPr>
        <w:t>院課程委員會通過，提經校課程委員會審議，教務會議核備後公布施行。修正時亦同。</w:t>
      </w:r>
    </w:p>
    <w:p w:rsidR="00A4157F" w:rsidRPr="00606418" w:rsidRDefault="00A4157F" w:rsidP="00A57DEA">
      <w:pPr>
        <w:widowControl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</w:rPr>
      </w:pPr>
    </w:p>
    <w:p w:rsidR="00E36CAA" w:rsidRPr="00C10585" w:rsidRDefault="00E36CAA"/>
    <w:sectPr w:rsidR="00E36CAA" w:rsidRPr="00C10585" w:rsidSect="00AE5404">
      <w:pgSz w:w="11906" w:h="16838"/>
      <w:pgMar w:top="1276" w:right="1700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1B7" w:rsidRDefault="008971B7" w:rsidP="00BD0725">
      <w:r>
        <w:separator/>
      </w:r>
    </w:p>
  </w:endnote>
  <w:endnote w:type="continuationSeparator" w:id="0">
    <w:p w:rsidR="008971B7" w:rsidRDefault="008971B7" w:rsidP="00BD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1B7" w:rsidRDefault="008971B7" w:rsidP="00BD0725">
      <w:r>
        <w:separator/>
      </w:r>
    </w:p>
  </w:footnote>
  <w:footnote w:type="continuationSeparator" w:id="0">
    <w:p w:rsidR="008971B7" w:rsidRDefault="008971B7" w:rsidP="00BD0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2537E"/>
    <w:multiLevelType w:val="hybridMultilevel"/>
    <w:tmpl w:val="10001484"/>
    <w:lvl w:ilvl="0" w:tplc="D326E2F8">
      <w:start w:val="1"/>
      <w:numFmt w:val="taiwaneseCountingThousand"/>
      <w:lvlText w:val="第%1條　"/>
      <w:lvlJc w:val="left"/>
      <w:pPr>
        <w:tabs>
          <w:tab w:val="num" w:pos="480"/>
        </w:tabs>
        <w:ind w:left="480" w:hanging="480"/>
      </w:pPr>
      <w:rPr>
        <w:rFonts w:eastAsia="標楷體" w:hint="eastAsia"/>
        <w:color w:val="000000"/>
      </w:rPr>
    </w:lvl>
    <w:lvl w:ilvl="1" w:tplc="5C0EF03C">
      <w:start w:val="1"/>
      <w:numFmt w:val="decimal"/>
      <w:lvlText w:val="%2."/>
      <w:lvlJc w:val="left"/>
      <w:pPr>
        <w:ind w:left="1778" w:hanging="360"/>
      </w:pPr>
      <w:rPr>
        <w:rFonts w:ascii="Times New Roman" w:eastAsia="標楷體" w:hAnsi="Times New Roman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9F"/>
    <w:rsid w:val="000735D4"/>
    <w:rsid w:val="000B7674"/>
    <w:rsid w:val="000F3DBB"/>
    <w:rsid w:val="00110FEA"/>
    <w:rsid w:val="001465E2"/>
    <w:rsid w:val="00147309"/>
    <w:rsid w:val="00166DCF"/>
    <w:rsid w:val="00174FA7"/>
    <w:rsid w:val="001B53CE"/>
    <w:rsid w:val="001C5B00"/>
    <w:rsid w:val="001D2508"/>
    <w:rsid w:val="0021075B"/>
    <w:rsid w:val="00245F4C"/>
    <w:rsid w:val="002553BD"/>
    <w:rsid w:val="00264585"/>
    <w:rsid w:val="00273F1E"/>
    <w:rsid w:val="00276C8D"/>
    <w:rsid w:val="002D35F6"/>
    <w:rsid w:val="002F7822"/>
    <w:rsid w:val="00311441"/>
    <w:rsid w:val="00331871"/>
    <w:rsid w:val="0037136C"/>
    <w:rsid w:val="003971B8"/>
    <w:rsid w:val="003A21C5"/>
    <w:rsid w:val="003E480D"/>
    <w:rsid w:val="00421618"/>
    <w:rsid w:val="00456580"/>
    <w:rsid w:val="0047065B"/>
    <w:rsid w:val="00471780"/>
    <w:rsid w:val="004A3A34"/>
    <w:rsid w:val="00565C9F"/>
    <w:rsid w:val="00583B92"/>
    <w:rsid w:val="005A3954"/>
    <w:rsid w:val="00606418"/>
    <w:rsid w:val="00611C49"/>
    <w:rsid w:val="00656041"/>
    <w:rsid w:val="0067256B"/>
    <w:rsid w:val="00677A15"/>
    <w:rsid w:val="006B3026"/>
    <w:rsid w:val="006D5E40"/>
    <w:rsid w:val="006D640E"/>
    <w:rsid w:val="006D7F6D"/>
    <w:rsid w:val="00737E47"/>
    <w:rsid w:val="00742F6B"/>
    <w:rsid w:val="00755EB3"/>
    <w:rsid w:val="007766F5"/>
    <w:rsid w:val="007A133F"/>
    <w:rsid w:val="007B6597"/>
    <w:rsid w:val="007F7DA1"/>
    <w:rsid w:val="0081796B"/>
    <w:rsid w:val="00872D6C"/>
    <w:rsid w:val="008971B7"/>
    <w:rsid w:val="008C760C"/>
    <w:rsid w:val="008E4741"/>
    <w:rsid w:val="00933B7B"/>
    <w:rsid w:val="00941C99"/>
    <w:rsid w:val="00965D60"/>
    <w:rsid w:val="009864B3"/>
    <w:rsid w:val="009A201F"/>
    <w:rsid w:val="009C2FF8"/>
    <w:rsid w:val="00A00869"/>
    <w:rsid w:val="00A4157F"/>
    <w:rsid w:val="00A57DEA"/>
    <w:rsid w:val="00A904D2"/>
    <w:rsid w:val="00A95483"/>
    <w:rsid w:val="00AE5404"/>
    <w:rsid w:val="00B3450B"/>
    <w:rsid w:val="00B932DF"/>
    <w:rsid w:val="00BA44CE"/>
    <w:rsid w:val="00BC4D50"/>
    <w:rsid w:val="00BD0725"/>
    <w:rsid w:val="00C05265"/>
    <w:rsid w:val="00C10585"/>
    <w:rsid w:val="00C156C0"/>
    <w:rsid w:val="00C35AEC"/>
    <w:rsid w:val="00CA2462"/>
    <w:rsid w:val="00CA3C79"/>
    <w:rsid w:val="00CA7D25"/>
    <w:rsid w:val="00CC740C"/>
    <w:rsid w:val="00CD48DE"/>
    <w:rsid w:val="00CF4B09"/>
    <w:rsid w:val="00D418E5"/>
    <w:rsid w:val="00D95D5D"/>
    <w:rsid w:val="00DC3B9F"/>
    <w:rsid w:val="00E26732"/>
    <w:rsid w:val="00E36335"/>
    <w:rsid w:val="00E36CAA"/>
    <w:rsid w:val="00E477B8"/>
    <w:rsid w:val="00E63BA8"/>
    <w:rsid w:val="00E80B78"/>
    <w:rsid w:val="00EB7F10"/>
    <w:rsid w:val="00ED4423"/>
    <w:rsid w:val="00EF3ED5"/>
    <w:rsid w:val="00EF6F0A"/>
    <w:rsid w:val="00F07E3F"/>
    <w:rsid w:val="00F253CE"/>
    <w:rsid w:val="00F41E6F"/>
    <w:rsid w:val="00F6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AD3853-E9A9-4226-98D4-A18047B8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D7F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63BA8"/>
    <w:pPr>
      <w:ind w:leftChars="200" w:left="480"/>
    </w:pPr>
  </w:style>
  <w:style w:type="paragraph" w:styleId="Web">
    <w:name w:val="Normal (Web)"/>
    <w:basedOn w:val="a"/>
    <w:uiPriority w:val="99"/>
    <w:unhideWhenUsed/>
    <w:rsid w:val="00A57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BD0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07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0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07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625</Characters>
  <Application>Microsoft Office Word</Application>
  <DocSecurity>0</DocSecurity>
  <Lines>5</Lines>
  <Paragraphs>1</Paragraphs>
  <ScaleCrop>false</ScaleCrop>
  <Company>HP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CHEN</dc:creator>
  <cp:keywords/>
  <dc:description/>
  <cp:lastModifiedBy>user</cp:lastModifiedBy>
  <cp:revision>7</cp:revision>
  <cp:lastPrinted>2021-03-23T02:44:00Z</cp:lastPrinted>
  <dcterms:created xsi:type="dcterms:W3CDTF">2021-03-12T08:11:00Z</dcterms:created>
  <dcterms:modified xsi:type="dcterms:W3CDTF">2021-03-23T02:45:00Z</dcterms:modified>
</cp:coreProperties>
</file>