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A6" w:rsidRPr="00400C9F" w:rsidRDefault="00730AA6" w:rsidP="00730AA6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「輔仁大學外語學院產業實習暨產學合作委員會設置辦法</w:t>
      </w:r>
      <w:r w:rsidR="00C168E7" w:rsidRPr="00400C9F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修正案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730AA6" w:rsidRPr="00400C9F" w:rsidTr="00D716B7">
        <w:tc>
          <w:tcPr>
            <w:tcW w:w="2766" w:type="dxa"/>
          </w:tcPr>
          <w:p w:rsidR="00730AA6" w:rsidRPr="00400C9F" w:rsidRDefault="00730AA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修正後條文</w:t>
            </w:r>
          </w:p>
        </w:tc>
        <w:tc>
          <w:tcPr>
            <w:tcW w:w="2765" w:type="dxa"/>
          </w:tcPr>
          <w:p w:rsidR="00730AA6" w:rsidRPr="00400C9F" w:rsidRDefault="00730AA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原條文</w:t>
            </w:r>
          </w:p>
        </w:tc>
        <w:tc>
          <w:tcPr>
            <w:tcW w:w="2765" w:type="dxa"/>
          </w:tcPr>
          <w:p w:rsidR="00730AA6" w:rsidRPr="00400C9F" w:rsidRDefault="00730AA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B02DD4" w:rsidRPr="00400C9F" w:rsidTr="00D716B7">
        <w:tc>
          <w:tcPr>
            <w:tcW w:w="2766" w:type="dxa"/>
          </w:tcPr>
          <w:p w:rsidR="00B02DD4" w:rsidRPr="00400C9F" w:rsidRDefault="00B02DD4" w:rsidP="00B02DD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第一條</w:t>
            </w:r>
          </w:p>
          <w:p w:rsidR="00B02DD4" w:rsidRPr="00400C9F" w:rsidRDefault="00B02DD4" w:rsidP="00B02DD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為落實「學用合一」，提升學生就業力，特依據「輔仁大學產業實習暨產學合作委員會設置辦法」第</w:t>
            </w: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六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但書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規定，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…</w:t>
            </w:r>
          </w:p>
        </w:tc>
        <w:tc>
          <w:tcPr>
            <w:tcW w:w="2765" w:type="dxa"/>
          </w:tcPr>
          <w:p w:rsidR="00B02DD4" w:rsidRPr="00400C9F" w:rsidRDefault="00B02DD4" w:rsidP="00B02DD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第一條</w:t>
            </w:r>
          </w:p>
          <w:p w:rsidR="00B02DD4" w:rsidRPr="00400C9F" w:rsidRDefault="00B02DD4" w:rsidP="00B02DD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為落實「學用合一」，提升學生就業力，特依據「輔仁大學產業實習暨產學合作委員會設置辦法」第五條但書規定，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…</w:t>
            </w:r>
          </w:p>
        </w:tc>
        <w:tc>
          <w:tcPr>
            <w:tcW w:w="2765" w:type="dxa"/>
          </w:tcPr>
          <w:p w:rsidR="00B02DD4" w:rsidRPr="00400C9F" w:rsidRDefault="00B02DD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因「輔仁大學產業實習暨產學合作委員會設置辦法」條次遞增。</w:t>
            </w:r>
          </w:p>
        </w:tc>
      </w:tr>
      <w:tr w:rsidR="00730AA6" w:rsidRPr="00400C9F" w:rsidTr="00D716B7">
        <w:tc>
          <w:tcPr>
            <w:tcW w:w="2766" w:type="dxa"/>
          </w:tcPr>
          <w:p w:rsidR="00730AA6" w:rsidRPr="00400C9F" w:rsidRDefault="00730AA6" w:rsidP="00730AA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33078F" w:rsidRPr="00400C9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33078F" w:rsidRPr="00400C9F" w:rsidRDefault="0033078F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基於學術服務社會之理念，本會任務如下：</w:t>
            </w:r>
          </w:p>
          <w:p w:rsidR="008256D4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86789701"/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整體規劃及推動校外實習課程。</w:t>
            </w:r>
          </w:p>
          <w:p w:rsidR="008256D4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確認合作機構之評估結果及選定。</w:t>
            </w:r>
          </w:p>
          <w:p w:rsidR="008256D4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擬訂書面契約及學生個別實習計畫。</w:t>
            </w:r>
          </w:p>
          <w:p w:rsidR="008256D4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協調、處理學生申訴、爭議及意外事件。</w:t>
            </w:r>
          </w:p>
          <w:p w:rsidR="008256D4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處理學生實習期滿前之終止實習。</w:t>
            </w:r>
          </w:p>
          <w:p w:rsidR="008256D4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追蹤處理及檢討學生實習輔導訪視結果。</w:t>
            </w:r>
          </w:p>
          <w:p w:rsidR="00730AA6" w:rsidRPr="00400C9F" w:rsidRDefault="00F56F5E" w:rsidP="008256D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其他學生權益保障相關事項。</w:t>
            </w:r>
            <w:bookmarkEnd w:id="0"/>
          </w:p>
        </w:tc>
        <w:tc>
          <w:tcPr>
            <w:tcW w:w="2765" w:type="dxa"/>
          </w:tcPr>
          <w:p w:rsidR="00730AA6" w:rsidRPr="00400C9F" w:rsidRDefault="00730AA6" w:rsidP="00730AA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33078F" w:rsidRPr="00400C9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33078F" w:rsidRPr="00400C9F" w:rsidRDefault="0033078F" w:rsidP="0033078F">
            <w:pPr>
              <w:spacing w:afterLines="100" w:after="360"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基於學術服務社會之理念，本會任務如下：</w:t>
            </w:r>
          </w:p>
          <w:p w:rsidR="0033078F" w:rsidRPr="00400C9F" w:rsidRDefault="0033078F" w:rsidP="0033078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推動及協助各系實習課程與活動</w:t>
            </w:r>
          </w:p>
          <w:p w:rsidR="0033078F" w:rsidRPr="00400C9F" w:rsidRDefault="0033078F" w:rsidP="0033078F">
            <w:pPr>
              <w:pStyle w:val="a3"/>
              <w:numPr>
                <w:ilvl w:val="0"/>
                <w:numId w:val="3"/>
              </w:numPr>
              <w:ind w:leftChars="0"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整合及審核各系實習課程、活動與成果</w:t>
            </w:r>
          </w:p>
          <w:p w:rsidR="0033078F" w:rsidRPr="00400C9F" w:rsidRDefault="0033078F" w:rsidP="0033078F">
            <w:pPr>
              <w:pStyle w:val="a3"/>
              <w:numPr>
                <w:ilvl w:val="0"/>
                <w:numId w:val="3"/>
              </w:numPr>
              <w:ind w:leftChars="0"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整合分析各系畢業生就業資料庫</w:t>
            </w:r>
          </w:p>
          <w:p w:rsidR="0033078F" w:rsidRPr="00400C9F" w:rsidRDefault="0033078F" w:rsidP="0033078F">
            <w:pPr>
              <w:pStyle w:val="a3"/>
              <w:numPr>
                <w:ilvl w:val="0"/>
                <w:numId w:val="3"/>
              </w:numPr>
              <w:ind w:leftChars="0"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建立學用合一的評量基準</w:t>
            </w:r>
          </w:p>
          <w:p w:rsidR="00730AA6" w:rsidRPr="00400C9F" w:rsidRDefault="00730AA6" w:rsidP="00730AA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5" w:type="dxa"/>
          </w:tcPr>
          <w:p w:rsidR="00730AA6" w:rsidRPr="00400C9F" w:rsidRDefault="004238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依據</w:t>
            </w:r>
            <w:r w:rsidR="0033078F" w:rsidRPr="00400C9F">
              <w:rPr>
                <w:rFonts w:ascii="Times New Roman" w:eastAsia="標楷體" w:hAnsi="Times New Roman" w:cs="Times New Roman"/>
                <w:szCs w:val="24"/>
              </w:rPr>
              <w:t>教育部建議和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「專科以上學校產學合作實施辦法第</w:t>
            </w:r>
            <w:r w:rsidR="008256D4" w:rsidRPr="00400C9F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33078F" w:rsidRPr="00400C9F">
              <w:rPr>
                <w:rFonts w:ascii="Times New Roman" w:eastAsia="標楷體" w:hAnsi="Times New Roman" w:cs="Times New Roman"/>
                <w:szCs w:val="24"/>
              </w:rPr>
              <w:t>修正。</w:t>
            </w:r>
          </w:p>
        </w:tc>
      </w:tr>
      <w:tr w:rsidR="009A413A" w:rsidRPr="00400C9F" w:rsidTr="00D716B7">
        <w:tc>
          <w:tcPr>
            <w:tcW w:w="2766" w:type="dxa"/>
          </w:tcPr>
          <w:p w:rsidR="009A413A" w:rsidRPr="00400C9F" w:rsidRDefault="009A413A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五</w:t>
            </w: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  <w:p w:rsidR="009A413A" w:rsidRPr="00400C9F" w:rsidRDefault="009A413A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本會須有二分之一以上委員出席，始得開議；出席委員二分之ㄧ以上同意始得決議。本會委員如不克出席會議時，得委託代理人代理出席會議。</w:t>
            </w:r>
          </w:p>
        </w:tc>
        <w:tc>
          <w:tcPr>
            <w:tcW w:w="2765" w:type="dxa"/>
          </w:tcPr>
          <w:p w:rsidR="009A413A" w:rsidRPr="00400C9F" w:rsidRDefault="009A413A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第六條</w:t>
            </w:r>
          </w:p>
          <w:p w:rsidR="009A413A" w:rsidRPr="00400C9F" w:rsidRDefault="009A413A" w:rsidP="00730AA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本會須有二分之一以上委員出席，始得開議；出席委員二分之ㄧ以上同意始得決議。本會委員如不克出席會議時，得委託代理人代理出席會議。</w:t>
            </w:r>
          </w:p>
        </w:tc>
        <w:tc>
          <w:tcPr>
            <w:tcW w:w="2765" w:type="dxa"/>
          </w:tcPr>
          <w:p w:rsidR="009A413A" w:rsidRPr="00400C9F" w:rsidRDefault="009A413A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調整條次</w:t>
            </w:r>
          </w:p>
        </w:tc>
      </w:tr>
      <w:tr w:rsidR="002A3F26" w:rsidRPr="00400C9F" w:rsidTr="00D716B7">
        <w:tc>
          <w:tcPr>
            <w:tcW w:w="2766" w:type="dxa"/>
          </w:tcPr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第五條</w:t>
            </w:r>
          </w:p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本院學生若與實習機構產生爭議，應先向輔導教</w:t>
            </w: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lastRenderedPageBreak/>
              <w:t>師即時反應，由輔導教師協助了解並釐清狀況，與實習機構共同商議爭議改善方案。如無法達成協議或未獲改善，學生得依本院產業實習申訴辦法向本院提出申訴，本院接獲學生申訴再轉送學生所屬系（所、學位學程）處理。</w:t>
            </w:r>
          </w:p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本會受理前項申訴後，應邀請學生、實習機構及有關單位共同協商解決，並將協商解決方案送本會備查。</w:t>
            </w:r>
          </w:p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無法依前項達成協議或未獲改善者，本會應決議協助學生更換實習機構或為其他合宜之處理方式。如有勞資爭議或確涉法律問題時，並應陳報本會，由本會依決議方式提供相關諮詢及協助。</w:t>
            </w:r>
          </w:p>
        </w:tc>
        <w:tc>
          <w:tcPr>
            <w:tcW w:w="2765" w:type="dxa"/>
          </w:tcPr>
          <w:p w:rsidR="002A3F26" w:rsidRPr="00400C9F" w:rsidRDefault="002A3F26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第五條</w:t>
            </w:r>
          </w:p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本院學生若與實習機構產生爭議，應先向輔導教</w:t>
            </w: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師即時反應，由輔導教師協助了解並釐清狀況，與實習機構共同商議爭議改善方案。如無法達成協議或未獲改善，學生得依本院產業實習申訴辦法向本院提出申訴，本院接獲學生申訴再轉送學生所屬系（所、學位學程）處理。</w:t>
            </w:r>
          </w:p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本會受理前項申訴後，應邀請學生、實習機構及有關單位共同協商解決，並將協商解決方案送本會備查。</w:t>
            </w:r>
          </w:p>
          <w:p w:rsidR="002A3F26" w:rsidRPr="00400C9F" w:rsidRDefault="002A3F26" w:rsidP="002A3F2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無法依前項達成協議或未獲改善者，本會應決議協助學生更換實習機構或為其他合宜之處理方式。如有勞資爭議或確涉法律問題時，並應陳報本會，由本會依決議方式提供相關諮詢及協助。</w:t>
            </w:r>
          </w:p>
        </w:tc>
        <w:tc>
          <w:tcPr>
            <w:tcW w:w="2765" w:type="dxa"/>
          </w:tcPr>
          <w:p w:rsidR="002A3F26" w:rsidRPr="00400C9F" w:rsidRDefault="002A3F2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lastRenderedPageBreak/>
              <w:t>因本校已訂定校級產業實習爭議處理要點，如發生爭議時，將根據校</w:t>
            </w:r>
            <w:r w:rsidRPr="00400C9F">
              <w:rPr>
                <w:rFonts w:ascii="Times New Roman" w:eastAsia="標楷體" w:hAnsi="Times New Roman" w:cs="Times New Roman"/>
                <w:szCs w:val="24"/>
              </w:rPr>
              <w:lastRenderedPageBreak/>
              <w:t>級產業實習爭議處理要點和「輔仁大學外語學院產業實習申訴辦法」處理。故刪除此條文。</w:t>
            </w:r>
          </w:p>
        </w:tc>
      </w:tr>
      <w:tr w:rsidR="002832D0" w:rsidRPr="00400C9F" w:rsidTr="00D716B7">
        <w:tc>
          <w:tcPr>
            <w:tcW w:w="2766" w:type="dxa"/>
          </w:tcPr>
          <w:p w:rsidR="001E057D" w:rsidRPr="00400C9F" w:rsidRDefault="001E057D" w:rsidP="002A3F26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lastRenderedPageBreak/>
              <w:t>第六條</w:t>
            </w:r>
          </w:p>
          <w:p w:rsidR="002832D0" w:rsidRPr="00400C9F" w:rsidRDefault="001E057D" w:rsidP="002A3F26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本會為整體規劃及推動校外實習課程，並保障學生於校外實習之權益，得依「輔仁大學學生校外實習課程實施要點」辦理。另為協調、處理學生申訴、爭議及意外事件，</w:t>
            </w:r>
            <w:r w:rsidR="00964E74" w:rsidRPr="00964E7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得依「輔仁大學產業實習爭議處理要點」辦理</w:t>
            </w:r>
            <w:r w:rsidRPr="00400C9F">
              <w:rPr>
                <w:rFonts w:ascii="Times New Roman" w:eastAsia="標楷體" w:hAnsi="Times New Roman" w:cs="Times New Roman"/>
                <w:color w:val="FF0000"/>
                <w:szCs w:val="24"/>
              </w:rPr>
              <w:t>，並另訂「輔仁大學外語學院產業實習申訴辦法」。</w:t>
            </w:r>
          </w:p>
        </w:tc>
        <w:tc>
          <w:tcPr>
            <w:tcW w:w="2765" w:type="dxa"/>
          </w:tcPr>
          <w:p w:rsidR="002832D0" w:rsidRPr="00400C9F" w:rsidRDefault="002832D0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65" w:type="dxa"/>
          </w:tcPr>
          <w:p w:rsidR="002832D0" w:rsidRPr="00400C9F" w:rsidRDefault="002832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t>新增</w:t>
            </w:r>
          </w:p>
        </w:tc>
      </w:tr>
      <w:tr w:rsidR="00D40AE1" w:rsidRPr="00400C9F" w:rsidTr="00D716B7">
        <w:tc>
          <w:tcPr>
            <w:tcW w:w="2766" w:type="dxa"/>
          </w:tcPr>
          <w:p w:rsidR="00D40AE1" w:rsidRPr="00400C9F" w:rsidRDefault="00D40AE1" w:rsidP="00D40AE1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第七條</w:t>
            </w:r>
          </w:p>
          <w:p w:rsidR="00D40AE1" w:rsidRPr="00400C9F" w:rsidRDefault="00D40AE1" w:rsidP="00D40AE1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本會委員為無給職，非校內委員得依相關規定支</w:t>
            </w: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給出席費</w:t>
            </w:r>
            <w:r w:rsidRPr="00400C9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及交通費；受邀出席之實習機構代表得依相關規定支給交通費</w:t>
            </w: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2765" w:type="dxa"/>
          </w:tcPr>
          <w:p w:rsidR="00D40AE1" w:rsidRPr="00400C9F" w:rsidRDefault="00D40AE1" w:rsidP="00730AA6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第七條</w:t>
            </w:r>
          </w:p>
          <w:p w:rsidR="00D40AE1" w:rsidRPr="00400C9F" w:rsidRDefault="00D40AE1" w:rsidP="00730AA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本會委員為無給職，非校內委員得依相關規定支</w:t>
            </w:r>
            <w:r w:rsidRPr="00400C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給出席費及交通費；受邀出席之實習機構代表得依相關規定支給交通費。</w:t>
            </w:r>
          </w:p>
        </w:tc>
        <w:tc>
          <w:tcPr>
            <w:tcW w:w="2765" w:type="dxa"/>
          </w:tcPr>
          <w:p w:rsidR="00D40AE1" w:rsidRPr="00400C9F" w:rsidRDefault="00951F6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00C9F">
              <w:rPr>
                <w:rFonts w:ascii="Times New Roman" w:eastAsia="標楷體" w:hAnsi="Times New Roman" w:cs="Times New Roman"/>
                <w:szCs w:val="24"/>
              </w:rPr>
              <w:lastRenderedPageBreak/>
              <w:t>依據「輔仁大學產業實習暨產學合作委員會設置辦法」同步修正。</w:t>
            </w:r>
          </w:p>
        </w:tc>
      </w:tr>
    </w:tbl>
    <w:p w:rsidR="00730AA6" w:rsidRPr="00400C9F" w:rsidRDefault="00730AA6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p w:rsidR="00730AA6" w:rsidRPr="00400C9F" w:rsidRDefault="00730AA6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400C9F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A15D4D" w:rsidRPr="00400C9F" w:rsidRDefault="00A15D4D" w:rsidP="00971F0D">
      <w:pPr>
        <w:spacing w:afterLines="100" w:after="360" w:line="36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00C9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修正後全條文</w:t>
      </w:r>
    </w:p>
    <w:p w:rsidR="00F2724D" w:rsidRPr="00400C9F" w:rsidRDefault="00F2724D" w:rsidP="00971F0D">
      <w:pPr>
        <w:spacing w:afterLines="100" w:after="360" w:line="36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00C9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輔仁大學</w:t>
      </w:r>
      <w:r w:rsidR="000475E0" w:rsidRPr="00400C9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外語</w:t>
      </w:r>
      <w:r w:rsidRPr="00400C9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學院產業實習</w:t>
      </w:r>
      <w:bookmarkStart w:id="1" w:name="_Hlk186535964"/>
      <w:r w:rsidR="00E22FDA" w:rsidRPr="00400C9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暨產學合作</w:t>
      </w:r>
      <w:bookmarkEnd w:id="1"/>
      <w:r w:rsidRPr="00400C9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委員會設置辦法</w:t>
      </w:r>
    </w:p>
    <w:p w:rsidR="00C17CCA" w:rsidRPr="00400C9F" w:rsidRDefault="00C17CCA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103.0</w:t>
      </w:r>
      <w:r w:rsidR="00817398"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4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.0</w:t>
      </w:r>
      <w:r w:rsidR="00817398"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9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102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學年度第</w:t>
      </w:r>
      <w:r w:rsidR="00817398"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學期外語學院</w:t>
      </w:r>
      <w:r w:rsidR="00817398"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院務會議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訂定通過</w:t>
      </w:r>
    </w:p>
    <w:p w:rsidR="008879E3" w:rsidRPr="00400C9F" w:rsidRDefault="008879E3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103.04.21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校長核定</w:t>
      </w:r>
    </w:p>
    <w:p w:rsidR="00C81BA0" w:rsidRPr="00400C9F" w:rsidRDefault="00C81BA0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bookmarkStart w:id="2" w:name="_Hlk186535907"/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113.02.29 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輔仁大學外語學院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112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學年度第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學期產業實習委員會議修正通過</w:t>
      </w:r>
      <w:bookmarkEnd w:id="2"/>
    </w:p>
    <w:p w:rsidR="00E22FDA" w:rsidRPr="00400C9F" w:rsidRDefault="00E22FDA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bookmarkStart w:id="3" w:name="_Hlk160631015"/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113.04.10 112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學年度第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學期外語學院院務會議修正通過</w:t>
      </w:r>
      <w:bookmarkEnd w:id="3"/>
    </w:p>
    <w:p w:rsidR="00971F0D" w:rsidRPr="00400C9F" w:rsidRDefault="00F771FA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114.02.19 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輔仁大學外語學院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113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學年度第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2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學期產業實習</w:t>
      </w:r>
      <w:r w:rsidR="00F41535"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暨產學合作</w:t>
      </w:r>
      <w:r w:rsidRPr="00400C9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委員會議修正通過</w:t>
      </w:r>
    </w:p>
    <w:p w:rsidR="00F771FA" w:rsidRPr="00400C9F" w:rsidRDefault="00F41535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4" w:name="_GoBack"/>
      <w:bookmarkEnd w:id="4"/>
      <w:r w:rsidRPr="00400C9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114.04.16 113</w:t>
      </w:r>
      <w:r w:rsidRPr="00400C9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 w:rsidRPr="00400C9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</w:t>
      </w:r>
      <w:r w:rsidRPr="00400C9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學期外語學院院務會議修正通過</w:t>
      </w:r>
    </w:p>
    <w:p w:rsidR="00F771FA" w:rsidRPr="00400C9F" w:rsidRDefault="00F771FA" w:rsidP="00971F0D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F2724D" w:rsidRPr="00400C9F" w:rsidRDefault="00F2724D" w:rsidP="00971F0D">
      <w:pPr>
        <w:spacing w:afterLines="100" w:after="360" w:line="360" w:lineRule="exact"/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第一條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15D4D" w:rsidRPr="00400C9F">
        <w:rPr>
          <w:rFonts w:ascii="Times New Roman" w:eastAsia="標楷體" w:hAnsi="Times New Roman" w:cs="Times New Roman"/>
          <w:color w:val="000000" w:themeColor="text1"/>
          <w:szCs w:val="24"/>
        </w:rPr>
        <w:t>為落實「學用合一」，提升學生就業力，特依據「輔仁大學產業實習暨產學合作委員會設置辦法」第</w:t>
      </w:r>
      <w:r w:rsidR="00B02DD4" w:rsidRPr="00400C9F">
        <w:rPr>
          <w:rFonts w:ascii="Times New Roman" w:eastAsia="標楷體" w:hAnsi="Times New Roman" w:cs="Times New Roman"/>
          <w:color w:val="FF0000"/>
          <w:szCs w:val="24"/>
        </w:rPr>
        <w:t>六</w:t>
      </w:r>
      <w:r w:rsidR="00A15D4D" w:rsidRPr="00400C9F">
        <w:rPr>
          <w:rFonts w:ascii="Times New Roman" w:eastAsia="標楷體" w:hAnsi="Times New Roman" w:cs="Times New Roman"/>
          <w:color w:val="000000" w:themeColor="text1"/>
          <w:szCs w:val="24"/>
        </w:rPr>
        <w:t>條規定，訂定「輔仁大學外語學院產業實習暨產學合作委員會設置辦法」，設置本院產業實習暨產學合作委員會（以下簡稱本會）。</w:t>
      </w:r>
    </w:p>
    <w:p w:rsidR="00F2724D" w:rsidRPr="00400C9F" w:rsidRDefault="00F2724D" w:rsidP="0033078F">
      <w:pPr>
        <w:spacing w:afterLines="100" w:after="360" w:line="360" w:lineRule="exact"/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 xml:space="preserve">第二條　</w:t>
      </w:r>
      <w:r w:rsidR="00C17CCA" w:rsidRPr="00400C9F">
        <w:rPr>
          <w:rFonts w:ascii="Times New Roman" w:eastAsia="標楷體" w:hAnsi="Times New Roman" w:cs="Times New Roman"/>
          <w:color w:val="000000" w:themeColor="text1"/>
          <w:szCs w:val="24"/>
        </w:rPr>
        <w:t>基於學術服務社會之理念，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本會任務如下</w:t>
      </w:r>
      <w:r w:rsidR="000475E0" w:rsidRPr="00400C9F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整體規劃及推動校外實習課程。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確認合作機構之評估結果及選定</w:t>
      </w:r>
      <w:r w:rsidR="00103DFF" w:rsidRPr="00400C9F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擬訂書面契約及學生個別實習計畫。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協調、處理學生申訴、爭議及意外事件。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處理學生實習期滿前之終止實習。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追蹤處理及檢討學生實習輔導訪視結果。</w:t>
      </w:r>
    </w:p>
    <w:p w:rsidR="00103DFF" w:rsidRPr="00400C9F" w:rsidRDefault="00F56F5E" w:rsidP="00103DFF">
      <w:pPr>
        <w:pStyle w:val="a3"/>
        <w:numPr>
          <w:ilvl w:val="0"/>
          <w:numId w:val="6"/>
        </w:numPr>
        <w:spacing w:afterLines="100" w:after="360" w:line="240" w:lineRule="exact"/>
        <w:ind w:leftChars="0" w:left="171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00C9F">
        <w:rPr>
          <w:rFonts w:ascii="Times New Roman" w:eastAsia="標楷體" w:hAnsi="Times New Roman" w:cs="Times New Roman"/>
          <w:color w:val="FF0000"/>
          <w:szCs w:val="24"/>
        </w:rPr>
        <w:t>其他學生權益保障相關事項。</w:t>
      </w:r>
    </w:p>
    <w:p w:rsidR="00F2724D" w:rsidRPr="00400C9F" w:rsidRDefault="00F2724D" w:rsidP="00971F0D">
      <w:pPr>
        <w:spacing w:beforeLines="100" w:before="360" w:afterLines="100" w:after="360" w:line="360" w:lineRule="exact"/>
        <w:ind w:left="967" w:hangingChars="403" w:hanging="9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 xml:space="preserve">第三條　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本會由院長擔任主任委員、系所主管為當然委員、學生代表至少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人及校外產業界人士代表共同組成。其中校外產業界人士至少佔委員會人數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1/2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以上，並由主任委員聘任之。本會委員任期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553C5C" w:rsidRPr="00553C5C">
        <w:rPr>
          <w:rFonts w:ascii="Times New Roman" w:eastAsia="標楷體" w:hAnsi="Times New Roman" w:cs="Times New Roman" w:hint="eastAsia"/>
          <w:color w:val="000000" w:themeColor="text1"/>
          <w:szCs w:val="24"/>
        </w:rPr>
        <w:t>年，連選得連任。</w:t>
      </w:r>
    </w:p>
    <w:p w:rsidR="00F2724D" w:rsidRPr="00400C9F" w:rsidRDefault="00F2724D" w:rsidP="00971F0D">
      <w:pPr>
        <w:spacing w:afterLines="100" w:after="360" w:line="360" w:lineRule="exact"/>
        <w:ind w:left="967" w:hangingChars="403" w:hanging="9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第四條　本會每學期召開一次，如有必要得召開臨時會議。</w:t>
      </w:r>
      <w:r w:rsidR="00685AE4" w:rsidRPr="00400C9F">
        <w:rPr>
          <w:rFonts w:ascii="Times New Roman" w:eastAsia="標楷體" w:hAnsi="Times New Roman" w:cs="Times New Roman"/>
          <w:color w:val="000000" w:themeColor="text1"/>
          <w:szCs w:val="24"/>
        </w:rPr>
        <w:t>會議得邀請相關單位或人員列席報告或說明。</w:t>
      </w:r>
    </w:p>
    <w:p w:rsidR="008253E9" w:rsidRPr="00400C9F" w:rsidRDefault="00F2724D" w:rsidP="002A3F26">
      <w:pPr>
        <w:spacing w:afterLines="100" w:after="360" w:line="360" w:lineRule="exact"/>
        <w:ind w:left="967" w:hangingChars="403" w:hanging="9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 xml:space="preserve">第五條　</w:t>
      </w:r>
      <w:r w:rsidR="009A413A" w:rsidRPr="00400C9F">
        <w:rPr>
          <w:rFonts w:ascii="Times New Roman" w:eastAsia="標楷體" w:hAnsi="Times New Roman" w:cs="Times New Roman"/>
          <w:color w:val="000000" w:themeColor="text1"/>
          <w:szCs w:val="24"/>
        </w:rPr>
        <w:t>本會須有二分之一以上委員出席，始得開議；出席委員二分之ㄧ以上同</w:t>
      </w:r>
      <w:r w:rsidR="009A413A" w:rsidRPr="00400C9F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意始得決議。本會委員如不克出席會議時，得委託代理人代理出席會議。</w:t>
      </w:r>
    </w:p>
    <w:p w:rsidR="00F2724D" w:rsidRPr="00400C9F" w:rsidRDefault="008253E9" w:rsidP="002832D0">
      <w:pPr>
        <w:spacing w:afterLines="100" w:after="360" w:line="360" w:lineRule="exact"/>
        <w:ind w:left="967" w:hangingChars="403" w:hanging="9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第六條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2832D0" w:rsidRPr="00400C9F">
        <w:rPr>
          <w:rFonts w:ascii="Times New Roman" w:eastAsia="標楷體" w:hAnsi="Times New Roman" w:cs="Times New Roman"/>
          <w:color w:val="FF0000"/>
          <w:szCs w:val="24"/>
        </w:rPr>
        <w:t>本</w:t>
      </w:r>
      <w:r w:rsidR="00BF084C" w:rsidRPr="00400C9F">
        <w:rPr>
          <w:rFonts w:ascii="Times New Roman" w:eastAsia="標楷體" w:hAnsi="Times New Roman" w:cs="Times New Roman"/>
          <w:color w:val="FF0000"/>
          <w:szCs w:val="24"/>
        </w:rPr>
        <w:t>會為整體規劃及推動校外實習課程，並保障學生於校外實習之權益，</w:t>
      </w:r>
      <w:r w:rsidR="001E057D" w:rsidRPr="00400C9F">
        <w:rPr>
          <w:rFonts w:ascii="Times New Roman" w:eastAsia="標楷體" w:hAnsi="Times New Roman" w:cs="Times New Roman"/>
          <w:color w:val="FF0000"/>
          <w:szCs w:val="24"/>
        </w:rPr>
        <w:t>得依</w:t>
      </w:r>
      <w:r w:rsidR="002832D0" w:rsidRPr="00400C9F">
        <w:rPr>
          <w:rFonts w:ascii="Times New Roman" w:eastAsia="標楷體" w:hAnsi="Times New Roman" w:cs="Times New Roman"/>
          <w:color w:val="FF0000"/>
          <w:szCs w:val="24"/>
        </w:rPr>
        <w:t>「輔仁大學學生校外實習課程實施要點」辦理</w:t>
      </w:r>
      <w:r w:rsidR="00BF084C" w:rsidRPr="00400C9F">
        <w:rPr>
          <w:rFonts w:ascii="Times New Roman" w:eastAsia="標楷體" w:hAnsi="Times New Roman" w:cs="Times New Roman"/>
          <w:color w:val="FF0000"/>
          <w:szCs w:val="24"/>
        </w:rPr>
        <w:t>。</w:t>
      </w:r>
      <w:r w:rsidR="002832D0" w:rsidRPr="00400C9F">
        <w:rPr>
          <w:rFonts w:ascii="Times New Roman" w:eastAsia="標楷體" w:hAnsi="Times New Roman" w:cs="Times New Roman"/>
          <w:color w:val="FF0000"/>
          <w:szCs w:val="24"/>
        </w:rPr>
        <w:t>另為協調、處理學生申訴、爭議及意外事件，</w:t>
      </w:r>
      <w:r w:rsidR="001E057D" w:rsidRPr="00400C9F">
        <w:rPr>
          <w:rFonts w:ascii="Times New Roman" w:eastAsia="標楷體" w:hAnsi="Times New Roman" w:cs="Times New Roman"/>
          <w:color w:val="FF0000"/>
          <w:szCs w:val="24"/>
        </w:rPr>
        <w:t>得依</w:t>
      </w:r>
      <w:r w:rsidR="004D7E6A" w:rsidRPr="00964E74">
        <w:rPr>
          <w:rFonts w:ascii="標楷體" w:eastAsia="標楷體" w:hAnsi="標楷體" w:cs="Times New Roman" w:hint="eastAsia"/>
          <w:color w:val="FF0000"/>
          <w:szCs w:val="24"/>
        </w:rPr>
        <w:t>「</w:t>
      </w:r>
      <w:r w:rsidR="00964E74" w:rsidRPr="00964E74">
        <w:rPr>
          <w:rFonts w:ascii="標楷體" w:eastAsia="標楷體" w:hAnsi="標楷體" w:cs="Times New Roman" w:hint="eastAsia"/>
          <w:color w:val="FF0000"/>
          <w:szCs w:val="24"/>
        </w:rPr>
        <w:t>輔仁大學產業實習爭議處理要點</w:t>
      </w:r>
      <w:r w:rsidR="004D7E6A" w:rsidRPr="00964E74">
        <w:rPr>
          <w:rFonts w:ascii="標楷體" w:eastAsia="標楷體" w:hAnsi="標楷體" w:cs="Times New Roman" w:hint="eastAsia"/>
          <w:color w:val="FF0000"/>
          <w:szCs w:val="24"/>
        </w:rPr>
        <w:t>」</w:t>
      </w:r>
      <w:r w:rsidR="001E057D" w:rsidRPr="00400C9F">
        <w:rPr>
          <w:rFonts w:ascii="Times New Roman" w:eastAsia="標楷體" w:hAnsi="Times New Roman" w:cs="Times New Roman"/>
          <w:color w:val="FF0000"/>
          <w:szCs w:val="24"/>
        </w:rPr>
        <w:t>辦理，並</w:t>
      </w:r>
      <w:r w:rsidR="002832D0" w:rsidRPr="00400C9F">
        <w:rPr>
          <w:rFonts w:ascii="Times New Roman" w:eastAsia="標楷體" w:hAnsi="Times New Roman" w:cs="Times New Roman"/>
          <w:color w:val="FF0000"/>
          <w:szCs w:val="24"/>
        </w:rPr>
        <w:t>另訂「輔仁大學外語學院產業實習申訴辦法」。</w:t>
      </w:r>
    </w:p>
    <w:p w:rsidR="00BD0F34" w:rsidRPr="00400C9F" w:rsidRDefault="00BD0F34" w:rsidP="00971F0D">
      <w:pPr>
        <w:spacing w:afterLines="100" w:after="360" w:line="360" w:lineRule="exact"/>
        <w:ind w:left="967" w:hangingChars="403" w:hanging="9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736C66" w:rsidRPr="00400C9F">
        <w:rPr>
          <w:rFonts w:ascii="Times New Roman" w:eastAsia="標楷體" w:hAnsi="Times New Roman" w:cs="Times New Roman"/>
          <w:color w:val="000000" w:themeColor="text1"/>
          <w:szCs w:val="24"/>
        </w:rPr>
        <w:t>七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 xml:space="preserve">條　</w:t>
      </w:r>
      <w:r w:rsidR="00685AE4" w:rsidRPr="00400C9F">
        <w:rPr>
          <w:rFonts w:ascii="Times New Roman" w:eastAsia="標楷體" w:hAnsi="Times New Roman" w:cs="Times New Roman"/>
          <w:color w:val="000000" w:themeColor="text1"/>
          <w:szCs w:val="24"/>
        </w:rPr>
        <w:t>本會委員為無給職，非校內委員得依相關規定支給出席費。</w:t>
      </w:r>
    </w:p>
    <w:p w:rsidR="00F2724D" w:rsidRPr="00400C9F" w:rsidRDefault="00F2724D" w:rsidP="00971F0D">
      <w:pPr>
        <w:spacing w:afterLines="100" w:after="360" w:line="360" w:lineRule="exact"/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736C66" w:rsidRPr="00400C9F">
        <w:rPr>
          <w:rFonts w:ascii="Times New Roman" w:eastAsia="標楷體" w:hAnsi="Times New Roman" w:cs="Times New Roman"/>
          <w:color w:val="000000" w:themeColor="text1"/>
          <w:szCs w:val="24"/>
        </w:rPr>
        <w:t>八</w:t>
      </w:r>
      <w:r w:rsidR="002B5DC2" w:rsidRPr="00400C9F">
        <w:rPr>
          <w:rFonts w:ascii="Times New Roman" w:eastAsia="標楷體" w:hAnsi="Times New Roman" w:cs="Times New Roman"/>
          <w:color w:val="000000" w:themeColor="text1"/>
          <w:szCs w:val="24"/>
        </w:rPr>
        <w:t>條　本辦法經院務會議通過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，報請校長核定後</w:t>
      </w:r>
      <w:r w:rsidR="002B5DC2" w:rsidRPr="00400C9F">
        <w:rPr>
          <w:rFonts w:ascii="Times New Roman" w:eastAsia="標楷體" w:hAnsi="Times New Roman" w:cs="Times New Roman"/>
          <w:color w:val="000000" w:themeColor="text1"/>
          <w:szCs w:val="24"/>
        </w:rPr>
        <w:t>公布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施</w:t>
      </w:r>
      <w:r w:rsidR="002B5DC2" w:rsidRPr="00400C9F">
        <w:rPr>
          <w:rFonts w:ascii="Times New Roman" w:eastAsia="標楷體" w:hAnsi="Times New Roman" w:cs="Times New Roman"/>
          <w:color w:val="000000" w:themeColor="text1"/>
          <w:szCs w:val="24"/>
        </w:rPr>
        <w:t>行</w:t>
      </w:r>
      <w:r w:rsidRPr="00400C9F">
        <w:rPr>
          <w:rFonts w:ascii="Times New Roman" w:eastAsia="標楷體" w:hAnsi="Times New Roman" w:cs="Times New Roman"/>
          <w:color w:val="000000" w:themeColor="text1"/>
          <w:szCs w:val="24"/>
        </w:rPr>
        <w:t>。修正時亦同。</w:t>
      </w:r>
    </w:p>
    <w:p w:rsidR="00F2724D" w:rsidRPr="00400C9F" w:rsidRDefault="00F2724D" w:rsidP="00D3034A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F2724D" w:rsidRPr="00400C9F" w:rsidSect="00966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A2E" w:rsidRDefault="008D7A2E" w:rsidP="00966035">
      <w:r>
        <w:separator/>
      </w:r>
    </w:p>
  </w:endnote>
  <w:endnote w:type="continuationSeparator" w:id="0">
    <w:p w:rsidR="008D7A2E" w:rsidRDefault="008D7A2E" w:rsidP="0096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A2E" w:rsidRDefault="008D7A2E" w:rsidP="00966035">
      <w:r>
        <w:separator/>
      </w:r>
    </w:p>
  </w:footnote>
  <w:footnote w:type="continuationSeparator" w:id="0">
    <w:p w:rsidR="008D7A2E" w:rsidRDefault="008D7A2E" w:rsidP="0096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7600E"/>
    <w:multiLevelType w:val="hybridMultilevel"/>
    <w:tmpl w:val="55842652"/>
    <w:lvl w:ilvl="0" w:tplc="04090015">
      <w:start w:val="1"/>
      <w:numFmt w:val="taiwaneseCountingThousand"/>
      <w:lvlText w:val="%1、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" w15:restartNumberingAfterBreak="0">
    <w:nsid w:val="27593F50"/>
    <w:multiLevelType w:val="hybridMultilevel"/>
    <w:tmpl w:val="5DBC564C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" w15:restartNumberingAfterBreak="0">
    <w:nsid w:val="309B562F"/>
    <w:multiLevelType w:val="hybridMultilevel"/>
    <w:tmpl w:val="27BA6FEA"/>
    <w:lvl w:ilvl="0" w:tplc="E78454AC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C370E8"/>
    <w:multiLevelType w:val="hybridMultilevel"/>
    <w:tmpl w:val="27BA6FEA"/>
    <w:lvl w:ilvl="0" w:tplc="E78454AC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3C0333"/>
    <w:multiLevelType w:val="hybridMultilevel"/>
    <w:tmpl w:val="E9028E4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A1759F"/>
    <w:multiLevelType w:val="hybridMultilevel"/>
    <w:tmpl w:val="E27A14A8"/>
    <w:lvl w:ilvl="0" w:tplc="F70638D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7A749F"/>
    <w:multiLevelType w:val="hybridMultilevel"/>
    <w:tmpl w:val="76D08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7E"/>
    <w:rsid w:val="000026D2"/>
    <w:rsid w:val="00012670"/>
    <w:rsid w:val="00017616"/>
    <w:rsid w:val="00031611"/>
    <w:rsid w:val="000475E0"/>
    <w:rsid w:val="000533F1"/>
    <w:rsid w:val="00067805"/>
    <w:rsid w:val="000820F9"/>
    <w:rsid w:val="000C67B8"/>
    <w:rsid w:val="00103DFF"/>
    <w:rsid w:val="00155273"/>
    <w:rsid w:val="001D2CF3"/>
    <w:rsid w:val="001E057D"/>
    <w:rsid w:val="0027546F"/>
    <w:rsid w:val="002832D0"/>
    <w:rsid w:val="002A3F26"/>
    <w:rsid w:val="002B5DC2"/>
    <w:rsid w:val="002D5208"/>
    <w:rsid w:val="002D5818"/>
    <w:rsid w:val="00321BD3"/>
    <w:rsid w:val="003256D2"/>
    <w:rsid w:val="0033078F"/>
    <w:rsid w:val="003675F9"/>
    <w:rsid w:val="0038788B"/>
    <w:rsid w:val="003941A0"/>
    <w:rsid w:val="003D1169"/>
    <w:rsid w:val="00400C9F"/>
    <w:rsid w:val="004057D8"/>
    <w:rsid w:val="00423800"/>
    <w:rsid w:val="00423B53"/>
    <w:rsid w:val="004C2E14"/>
    <w:rsid w:val="004C4DA7"/>
    <w:rsid w:val="004D527E"/>
    <w:rsid w:val="004D7E6A"/>
    <w:rsid w:val="004F0E15"/>
    <w:rsid w:val="00510997"/>
    <w:rsid w:val="00512771"/>
    <w:rsid w:val="00512F38"/>
    <w:rsid w:val="00553C5C"/>
    <w:rsid w:val="0055624C"/>
    <w:rsid w:val="00606F90"/>
    <w:rsid w:val="0062076C"/>
    <w:rsid w:val="00685AE4"/>
    <w:rsid w:val="006961FD"/>
    <w:rsid w:val="006C175C"/>
    <w:rsid w:val="00722140"/>
    <w:rsid w:val="00730AA6"/>
    <w:rsid w:val="00736C66"/>
    <w:rsid w:val="00771C19"/>
    <w:rsid w:val="007C0A28"/>
    <w:rsid w:val="007D2CA2"/>
    <w:rsid w:val="007D75AB"/>
    <w:rsid w:val="007E19D2"/>
    <w:rsid w:val="00811833"/>
    <w:rsid w:val="00817398"/>
    <w:rsid w:val="008253E9"/>
    <w:rsid w:val="008256D4"/>
    <w:rsid w:val="0085057D"/>
    <w:rsid w:val="00871C3C"/>
    <w:rsid w:val="008808DB"/>
    <w:rsid w:val="0088734D"/>
    <w:rsid w:val="008879E3"/>
    <w:rsid w:val="008A3CB2"/>
    <w:rsid w:val="008B4520"/>
    <w:rsid w:val="008C3DF1"/>
    <w:rsid w:val="008D7A2E"/>
    <w:rsid w:val="008E1FCA"/>
    <w:rsid w:val="00951F67"/>
    <w:rsid w:val="009627E5"/>
    <w:rsid w:val="00964E74"/>
    <w:rsid w:val="00966035"/>
    <w:rsid w:val="00971F0D"/>
    <w:rsid w:val="00992CB4"/>
    <w:rsid w:val="009A413A"/>
    <w:rsid w:val="009B7984"/>
    <w:rsid w:val="00A069CC"/>
    <w:rsid w:val="00A15D4D"/>
    <w:rsid w:val="00A8168A"/>
    <w:rsid w:val="00A81F62"/>
    <w:rsid w:val="00A82D37"/>
    <w:rsid w:val="00AA119B"/>
    <w:rsid w:val="00AF2C47"/>
    <w:rsid w:val="00AF2D7D"/>
    <w:rsid w:val="00B02DD4"/>
    <w:rsid w:val="00B132B9"/>
    <w:rsid w:val="00B22887"/>
    <w:rsid w:val="00B379C7"/>
    <w:rsid w:val="00B84076"/>
    <w:rsid w:val="00BB71B1"/>
    <w:rsid w:val="00BD0F34"/>
    <w:rsid w:val="00BF084C"/>
    <w:rsid w:val="00C168E7"/>
    <w:rsid w:val="00C17CCA"/>
    <w:rsid w:val="00C81BA0"/>
    <w:rsid w:val="00CB359A"/>
    <w:rsid w:val="00CD2FFE"/>
    <w:rsid w:val="00CE38F4"/>
    <w:rsid w:val="00D2105B"/>
    <w:rsid w:val="00D3034A"/>
    <w:rsid w:val="00D34331"/>
    <w:rsid w:val="00D40AE1"/>
    <w:rsid w:val="00D716B7"/>
    <w:rsid w:val="00D749E4"/>
    <w:rsid w:val="00DE78D4"/>
    <w:rsid w:val="00E22FDA"/>
    <w:rsid w:val="00E23F29"/>
    <w:rsid w:val="00E92E42"/>
    <w:rsid w:val="00ED4B3C"/>
    <w:rsid w:val="00F2724D"/>
    <w:rsid w:val="00F31580"/>
    <w:rsid w:val="00F41535"/>
    <w:rsid w:val="00F44507"/>
    <w:rsid w:val="00F5499F"/>
    <w:rsid w:val="00F56F5E"/>
    <w:rsid w:val="00F771FA"/>
    <w:rsid w:val="00F922C0"/>
    <w:rsid w:val="00FA4271"/>
    <w:rsid w:val="00FB79B9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9C241"/>
  <w15:docId w15:val="{EA14A4D9-5055-45A7-9D98-AA89AE6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0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03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256D2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unhideWhenUsed/>
    <w:rsid w:val="0073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347</Words>
  <Characters>1984</Characters>
  <Application>Microsoft Office Word</Application>
  <DocSecurity>0</DocSecurity>
  <Lines>16</Lines>
  <Paragraphs>4</Paragraphs>
  <ScaleCrop>false</ScaleCrop>
  <Company>FUJEN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陳淑芬</cp:lastModifiedBy>
  <cp:revision>9</cp:revision>
  <cp:lastPrinted>2025-02-04T03:04:00Z</cp:lastPrinted>
  <dcterms:created xsi:type="dcterms:W3CDTF">2025-01-15T02:56:00Z</dcterms:created>
  <dcterms:modified xsi:type="dcterms:W3CDTF">2025-04-17T05:20:00Z</dcterms:modified>
</cp:coreProperties>
</file>