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D75" w14:textId="77777777" w:rsidR="008F57CA" w:rsidRDefault="002E7331" w:rsidP="002E733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04472">
        <w:rPr>
          <w:rFonts w:ascii="標楷體" w:eastAsia="標楷體" w:hAnsi="標楷體" w:hint="eastAsia"/>
          <w:sz w:val="32"/>
          <w:szCs w:val="32"/>
        </w:rPr>
        <w:t>輔仁大學外語學院</w:t>
      </w:r>
      <w:r w:rsidRPr="00EB0A6C">
        <w:rPr>
          <w:rFonts w:ascii="Times New Roman" w:eastAsia="標楷體" w:hAnsi="Times New Roman" w:cs="Times New Roman"/>
          <w:sz w:val="32"/>
          <w:szCs w:val="32"/>
        </w:rPr>
        <w:t>202</w:t>
      </w:r>
      <w:r w:rsidR="008F57CA">
        <w:rPr>
          <w:rFonts w:ascii="Times New Roman" w:eastAsia="標楷體" w:hAnsi="Times New Roman" w:cs="Times New Roman"/>
          <w:sz w:val="32"/>
          <w:szCs w:val="32"/>
        </w:rPr>
        <w:t xml:space="preserve">4 </w:t>
      </w:r>
      <w:r w:rsidR="008F57CA">
        <w:rPr>
          <w:rFonts w:ascii="Times New Roman" w:eastAsia="標楷體" w:hAnsi="Times New Roman" w:cs="Times New Roman" w:hint="eastAsia"/>
          <w:sz w:val="32"/>
          <w:szCs w:val="32"/>
        </w:rPr>
        <w:t>素養導向教學</w:t>
      </w:r>
      <w:r>
        <w:rPr>
          <w:rFonts w:ascii="標楷體" w:eastAsia="標楷體" w:hAnsi="標楷體" w:hint="eastAsia"/>
          <w:sz w:val="32"/>
          <w:szCs w:val="32"/>
        </w:rPr>
        <w:t>研討會</w:t>
      </w:r>
      <w:r w:rsidR="008F57CA">
        <w:rPr>
          <w:rFonts w:ascii="標楷體" w:eastAsia="標楷體" w:hAnsi="標楷體" w:hint="eastAsia"/>
          <w:sz w:val="32"/>
          <w:szCs w:val="32"/>
        </w:rPr>
        <w:t xml:space="preserve">: </w:t>
      </w:r>
    </w:p>
    <w:p w14:paraId="00AF6FAB" w14:textId="4606558B" w:rsidR="002E7331" w:rsidRDefault="008F57CA" w:rsidP="002E733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F57CA">
        <w:rPr>
          <w:rFonts w:ascii="標楷體" w:eastAsia="標楷體" w:hAnsi="標楷體" w:hint="eastAsia"/>
          <w:sz w:val="32"/>
          <w:szCs w:val="32"/>
        </w:rPr>
        <w:t>創新科技賦能與社會實踐</w:t>
      </w:r>
    </w:p>
    <w:p w14:paraId="66182115" w14:textId="16980B87" w:rsidR="008F57CA" w:rsidRDefault="007040DA" w:rsidP="007040DA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040DA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8F57CA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7040DA">
        <w:rPr>
          <w:rFonts w:ascii="Times New Roman" w:eastAsia="標楷體" w:hAnsi="Times New Roman" w:cs="Times New Roman"/>
          <w:b/>
          <w:sz w:val="28"/>
          <w:szCs w:val="28"/>
        </w:rPr>
        <w:t xml:space="preserve"> Conference on </w:t>
      </w:r>
      <w:r w:rsidR="008F57CA">
        <w:rPr>
          <w:rFonts w:ascii="Times New Roman" w:eastAsia="標楷體" w:hAnsi="Times New Roman" w:cs="Times New Roman"/>
          <w:b/>
          <w:sz w:val="28"/>
          <w:szCs w:val="28"/>
        </w:rPr>
        <w:t xml:space="preserve">Competence-Based Education: </w:t>
      </w:r>
    </w:p>
    <w:p w14:paraId="655BAF96" w14:textId="6B9FDC89" w:rsidR="007040DA" w:rsidRPr="007040DA" w:rsidRDefault="008F57CA" w:rsidP="007040DA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Innovation in Digital Empowerment and Social Practice</w:t>
      </w:r>
      <w:r w:rsidR="007040DA" w:rsidRPr="007040D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96BFDBD" w14:textId="77777777" w:rsidR="007040DA" w:rsidRPr="007040DA" w:rsidRDefault="007040DA" w:rsidP="007040DA">
      <w:pPr>
        <w:widowControl/>
        <w:jc w:val="center"/>
        <w:rPr>
          <w:rFonts w:ascii="Times New Roman" w:eastAsia="標楷體" w:hAnsi="Times New Roman" w:cs="Times New Roman"/>
        </w:rPr>
      </w:pPr>
      <w:r w:rsidRPr="007040DA">
        <w:rPr>
          <w:rFonts w:ascii="Times New Roman" w:eastAsia="標楷體" w:hAnsi="Times New Roman" w:cs="Times New Roman"/>
        </w:rPr>
        <w:t>College of Foreign Languages and Literatures, FJCU</w:t>
      </w:r>
    </w:p>
    <w:p w14:paraId="0EF1FE5A" w14:textId="77777777" w:rsidR="007040DA" w:rsidRDefault="002E7331" w:rsidP="002E7331">
      <w:pPr>
        <w:adjustRightInd w:val="0"/>
        <w:snapToGrid w:val="0"/>
        <w:ind w:leftChars="-60" w:left="-3" w:hangingChars="44" w:hanging="141"/>
        <w:jc w:val="center"/>
        <w:rPr>
          <w:rFonts w:ascii="標楷體" w:eastAsia="標楷體" w:hAnsi="標楷體"/>
          <w:sz w:val="32"/>
          <w:szCs w:val="32"/>
        </w:rPr>
      </w:pPr>
      <w:r w:rsidRPr="00A04472">
        <w:rPr>
          <w:rFonts w:ascii="標楷體" w:eastAsia="標楷體" w:hAnsi="標楷體" w:hint="eastAsia"/>
          <w:sz w:val="32"/>
          <w:szCs w:val="32"/>
        </w:rPr>
        <w:t>發表</w:t>
      </w:r>
      <w:r>
        <w:rPr>
          <w:rFonts w:ascii="標楷體" w:eastAsia="標楷體" w:hAnsi="標楷體" w:hint="eastAsia"/>
          <w:sz w:val="32"/>
          <w:szCs w:val="32"/>
        </w:rPr>
        <w:t>摘要 (</w:t>
      </w:r>
      <w:r w:rsidRPr="007526E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526E0">
        <w:rPr>
          <w:rFonts w:ascii="標楷體" w:eastAsia="標楷體" w:hAnsi="標楷體" w:hint="eastAsia"/>
          <w:sz w:val="32"/>
          <w:szCs w:val="32"/>
        </w:rPr>
        <w:t>外文皆可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040DA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4B76921" w14:textId="77777777" w:rsidR="002E7331" w:rsidRPr="007040DA" w:rsidRDefault="007040DA" w:rsidP="007040DA">
      <w:pPr>
        <w:adjustRightInd w:val="0"/>
        <w:snapToGrid w:val="0"/>
        <w:ind w:leftChars="-60" w:left="-38" w:hangingChars="44" w:hanging="106"/>
        <w:jc w:val="center"/>
        <w:rPr>
          <w:rFonts w:ascii="Times New Roman" w:eastAsia="標楷體" w:hAnsi="Times New Roman" w:cs="Times New Roman"/>
        </w:rPr>
      </w:pPr>
      <w:r w:rsidRPr="007040DA">
        <w:rPr>
          <w:rFonts w:ascii="Times New Roman" w:eastAsia="標楷體" w:hAnsi="Times New Roman" w:cs="Times New Roman"/>
        </w:rPr>
        <w:t>Abstract (Chinese or English)</w:t>
      </w:r>
    </w:p>
    <w:p w14:paraId="3B491E29" w14:textId="77777777" w:rsidR="002E7331" w:rsidRPr="00A04472" w:rsidRDefault="002E7331" w:rsidP="002E7331">
      <w:pPr>
        <w:adjustRightInd w:val="0"/>
        <w:snapToGrid w:val="0"/>
        <w:ind w:left="480"/>
        <w:rPr>
          <w:rFonts w:ascii="標楷體" w:eastAsia="標楷體" w:hAnsi="標楷體"/>
          <w:sz w:val="1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61"/>
        <w:gridCol w:w="1276"/>
        <w:gridCol w:w="2927"/>
      </w:tblGrid>
      <w:tr w:rsidR="002E7331" w:rsidRPr="00A04472" w14:paraId="4B0F8B73" w14:textId="77777777" w:rsidTr="00485EED">
        <w:trPr>
          <w:trHeight w:val="660"/>
        </w:trPr>
        <w:tc>
          <w:tcPr>
            <w:tcW w:w="2127" w:type="dxa"/>
            <w:shd w:val="clear" w:color="auto" w:fill="auto"/>
          </w:tcPr>
          <w:p w14:paraId="7F16D871" w14:textId="6DE3F63F" w:rsidR="002E7331" w:rsidRPr="00584D9D" w:rsidRDefault="006E3702" w:rsidP="00F451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1882">
              <w:rPr>
                <w:rFonts w:ascii="標楷體" w:eastAsia="標楷體" w:hAnsi="標楷體" w:hint="eastAsia"/>
                <w:sz w:val="28"/>
                <w:szCs w:val="28"/>
              </w:rPr>
              <w:t>任職學校</w:t>
            </w:r>
            <w:r w:rsidR="002E7331" w:rsidRPr="00631882">
              <w:rPr>
                <w:rFonts w:ascii="標楷體" w:eastAsia="標楷體" w:hAnsi="標楷體" w:hint="eastAsia"/>
                <w:sz w:val="28"/>
                <w:szCs w:val="28"/>
              </w:rPr>
              <w:t>/職</w:t>
            </w:r>
            <w:r w:rsidR="002E7331" w:rsidRPr="00584D9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  <w:r w:rsidR="007040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40DA" w:rsidRPr="007040DA">
              <w:rPr>
                <w:rFonts w:ascii="Times New Roman" w:eastAsia="標楷體" w:hAnsi="Times New Roman" w:cs="Times New Roman"/>
              </w:rPr>
              <w:t>Affiliation/Position</w:t>
            </w:r>
          </w:p>
        </w:tc>
        <w:tc>
          <w:tcPr>
            <w:tcW w:w="4161" w:type="dxa"/>
            <w:shd w:val="clear" w:color="auto" w:fill="auto"/>
          </w:tcPr>
          <w:p w14:paraId="2A7A672E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D51A91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7040DA" w:rsidRPr="007040DA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927" w:type="dxa"/>
            <w:shd w:val="clear" w:color="auto" w:fill="auto"/>
          </w:tcPr>
          <w:p w14:paraId="6E68F1C2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331" w:rsidRPr="00A04472" w14:paraId="5A0B5798" w14:textId="77777777" w:rsidTr="00485EED">
        <w:trPr>
          <w:trHeight w:val="684"/>
        </w:trPr>
        <w:tc>
          <w:tcPr>
            <w:tcW w:w="2127" w:type="dxa"/>
            <w:shd w:val="clear" w:color="auto" w:fill="auto"/>
          </w:tcPr>
          <w:p w14:paraId="2E658AE1" w14:textId="77777777" w:rsidR="002E7331" w:rsidRPr="007040DA" w:rsidRDefault="002E7331" w:rsidP="0024318F">
            <w:pPr>
              <w:rPr>
                <w:rFonts w:ascii="Times New Roman" w:eastAsia="標楷體" w:hAnsi="Times New Roman" w:cs="Times New Roman"/>
              </w:rPr>
            </w:pPr>
            <w:r w:rsidRPr="007040DA">
              <w:rPr>
                <w:rFonts w:ascii="Times New Roman" w:eastAsia="標楷體" w:hAnsi="標楷體" w:cs="Times New Roman"/>
              </w:rPr>
              <w:t>電子郵件</w:t>
            </w:r>
          </w:p>
          <w:p w14:paraId="088D93E3" w14:textId="77777777" w:rsidR="007040DA" w:rsidRPr="007040DA" w:rsidRDefault="007040DA" w:rsidP="0024318F">
            <w:pPr>
              <w:rPr>
                <w:rFonts w:ascii="Times New Roman" w:eastAsia="標楷體" w:hAnsi="Times New Roman" w:cs="Times New Roman"/>
              </w:rPr>
            </w:pPr>
            <w:r w:rsidRPr="007040DA">
              <w:rPr>
                <w:rFonts w:ascii="Times New Roman" w:eastAsia="標楷體" w:hAnsi="Times New Roman" w:cs="Times New Roman"/>
              </w:rPr>
              <w:t>Email address</w:t>
            </w:r>
          </w:p>
        </w:tc>
        <w:tc>
          <w:tcPr>
            <w:tcW w:w="4161" w:type="dxa"/>
            <w:shd w:val="clear" w:color="auto" w:fill="auto"/>
          </w:tcPr>
          <w:p w14:paraId="3A6F1D25" w14:textId="77777777" w:rsidR="002E7331" w:rsidRPr="007040DA" w:rsidRDefault="002E7331" w:rsidP="002431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3BDD853" w14:textId="77777777" w:rsidR="002E7331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  <w:p w14:paraId="3520D7B9" w14:textId="77777777" w:rsidR="007040DA" w:rsidRPr="007040DA" w:rsidRDefault="00270F2A" w:rsidP="0024318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Cell</w:t>
            </w:r>
            <w:r w:rsidR="007040DA" w:rsidRPr="007040DA">
              <w:rPr>
                <w:rFonts w:ascii="Times New Roman" w:eastAsia="標楷體" w:hAnsi="Times New Roman" w:cs="Times New Roman"/>
              </w:rPr>
              <w:t xml:space="preserve"> No.</w:t>
            </w:r>
          </w:p>
        </w:tc>
        <w:tc>
          <w:tcPr>
            <w:tcW w:w="2927" w:type="dxa"/>
            <w:shd w:val="clear" w:color="auto" w:fill="auto"/>
          </w:tcPr>
          <w:p w14:paraId="48009971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331" w:rsidRPr="00A04472" w14:paraId="181C153B" w14:textId="77777777" w:rsidTr="00485EED">
        <w:trPr>
          <w:trHeight w:val="644"/>
        </w:trPr>
        <w:tc>
          <w:tcPr>
            <w:tcW w:w="2127" w:type="dxa"/>
            <w:shd w:val="clear" w:color="auto" w:fill="auto"/>
          </w:tcPr>
          <w:p w14:paraId="002C505E" w14:textId="77777777" w:rsidR="002E7331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論文形式</w:t>
            </w:r>
          </w:p>
          <w:p w14:paraId="3F13DA13" w14:textId="77777777" w:rsidR="00270F2A" w:rsidRPr="00270F2A" w:rsidRDefault="00270F2A" w:rsidP="0024318F">
            <w:pPr>
              <w:rPr>
                <w:rFonts w:ascii="Times New Roman" w:eastAsia="標楷體" w:hAnsi="Times New Roman" w:cs="Times New Roman"/>
              </w:rPr>
            </w:pPr>
            <w:r w:rsidRPr="00270F2A">
              <w:rPr>
                <w:rFonts w:ascii="Times New Roman" w:eastAsia="標楷體" w:hAnsi="Times New Roman" w:cs="Times New Roman"/>
              </w:rPr>
              <w:t>Paper format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77A1E005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□論文 </w:t>
            </w:r>
            <w:r w:rsidR="00270F2A" w:rsidRPr="00270F2A">
              <w:rPr>
                <w:rFonts w:ascii="Times New Roman" w:eastAsia="標楷體" w:hAnsi="Times New Roman" w:cs="Times New Roman"/>
              </w:rPr>
              <w:t>paper</w:t>
            </w: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     □技術報告</w:t>
            </w:r>
            <w:r w:rsidR="00270F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70F2A" w:rsidRPr="00270F2A">
              <w:rPr>
                <w:rFonts w:ascii="Times New Roman" w:eastAsia="標楷體" w:hAnsi="Times New Roman" w:cs="Times New Roman"/>
              </w:rPr>
              <w:t>technical report</w:t>
            </w:r>
          </w:p>
        </w:tc>
      </w:tr>
      <w:tr w:rsidR="002E7331" w:rsidRPr="00A04472" w14:paraId="7CAFB169" w14:textId="77777777" w:rsidTr="00485EED">
        <w:trPr>
          <w:trHeight w:val="720"/>
        </w:trPr>
        <w:tc>
          <w:tcPr>
            <w:tcW w:w="10491" w:type="dxa"/>
            <w:gridSpan w:val="4"/>
            <w:shd w:val="clear" w:color="auto" w:fill="auto"/>
          </w:tcPr>
          <w:p w14:paraId="08674431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="00C226FB">
              <w:rPr>
                <w:rFonts w:ascii="Times New Roman" w:eastAsia="標楷體" w:hAnsi="Times New Roman" w:cs="Times New Roman" w:hint="eastAsia"/>
              </w:rPr>
              <w:t>T</w:t>
            </w:r>
            <w:r w:rsidR="00270F2A" w:rsidRPr="00C226FB">
              <w:rPr>
                <w:rFonts w:ascii="Times New Roman" w:eastAsia="標楷體" w:hAnsi="Times New Roman" w:cs="Times New Roman"/>
              </w:rPr>
              <w:t>itle</w:t>
            </w: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E7331" w:rsidRPr="00A04472" w14:paraId="641FA0EC" w14:textId="77777777" w:rsidTr="00485EED">
        <w:trPr>
          <w:trHeight w:val="729"/>
        </w:trPr>
        <w:tc>
          <w:tcPr>
            <w:tcW w:w="10491" w:type="dxa"/>
            <w:gridSpan w:val="4"/>
            <w:shd w:val="clear" w:color="auto" w:fill="auto"/>
          </w:tcPr>
          <w:p w14:paraId="7B361063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發表語言</w:t>
            </w:r>
            <w:r w:rsidR="00C226FB">
              <w:rPr>
                <w:rFonts w:ascii="Times New Roman" w:eastAsia="標楷體" w:hAnsi="Times New Roman" w:cs="Times New Roman" w:hint="eastAsia"/>
              </w:rPr>
              <w:t>L</w:t>
            </w:r>
            <w:r w:rsidR="00270F2A" w:rsidRPr="00270F2A">
              <w:rPr>
                <w:rFonts w:ascii="Times New Roman" w:eastAsia="標楷體" w:hAnsi="Times New Roman" w:cs="Times New Roman"/>
              </w:rPr>
              <w:t>anguage</w:t>
            </w: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：□英文</w:t>
            </w:r>
            <w:r w:rsidR="00270F2A" w:rsidRPr="00270F2A">
              <w:rPr>
                <w:rFonts w:ascii="Times New Roman" w:eastAsia="標楷體" w:hAnsi="Times New Roman" w:cs="Times New Roman"/>
              </w:rPr>
              <w:t>English</w:t>
            </w: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   □中文</w:t>
            </w:r>
            <w:r w:rsidR="00270F2A" w:rsidRPr="00270F2A">
              <w:rPr>
                <w:rFonts w:ascii="Times New Roman" w:eastAsia="標楷體" w:hAnsi="Times New Roman" w:cs="Times New Roman"/>
              </w:rPr>
              <w:t>Chinese</w:t>
            </w:r>
          </w:p>
        </w:tc>
      </w:tr>
      <w:tr w:rsidR="002E7331" w:rsidRPr="00A04472" w14:paraId="7A32AF28" w14:textId="77777777" w:rsidTr="00485EED">
        <w:trPr>
          <w:trHeight w:val="729"/>
        </w:trPr>
        <w:tc>
          <w:tcPr>
            <w:tcW w:w="10491" w:type="dxa"/>
            <w:gridSpan w:val="4"/>
            <w:shd w:val="clear" w:color="auto" w:fill="auto"/>
          </w:tcPr>
          <w:p w14:paraId="2C6D5A6C" w14:textId="77777777" w:rsidR="002E7331" w:rsidRPr="00584D9D" w:rsidRDefault="002E7331" w:rsidP="0024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  <w:r w:rsidR="00C226FB">
              <w:rPr>
                <w:rFonts w:ascii="Times New Roman" w:eastAsia="標楷體" w:hAnsi="Times New Roman" w:cs="Times New Roman" w:hint="eastAsia"/>
              </w:rPr>
              <w:t>Fields</w:t>
            </w:r>
            <w:r w:rsidR="00270F2A" w:rsidRPr="00270F2A">
              <w:rPr>
                <w:rFonts w:ascii="Times New Roman" w:eastAsia="標楷體" w:hAnsi="Times New Roman" w:cs="Times New Roman"/>
              </w:rPr>
              <w:t xml:space="preserve"> of specialization</w:t>
            </w: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75F55" w:rsidRPr="00A04472" w14:paraId="51D4EA46" w14:textId="77777777" w:rsidTr="00485EED">
        <w:trPr>
          <w:trHeight w:val="729"/>
        </w:trPr>
        <w:tc>
          <w:tcPr>
            <w:tcW w:w="10491" w:type="dxa"/>
            <w:gridSpan w:val="4"/>
            <w:shd w:val="clear" w:color="auto" w:fill="auto"/>
          </w:tcPr>
          <w:p w14:paraId="7B6E4EE0" w14:textId="1830E96B" w:rsidR="00675F55" w:rsidRPr="00584D9D" w:rsidRDefault="00675F55" w:rsidP="00675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3BCC">
              <w:rPr>
                <w:rFonts w:ascii="標楷體" w:eastAsia="標楷體" w:hAnsi="標楷體" w:hint="eastAsia"/>
                <w:sz w:val="28"/>
                <w:szCs w:val="28"/>
              </w:rPr>
              <w:t>發表形式：□實體會議     □視訊會議     □實體、視訊會議，兩種皆可</w:t>
            </w:r>
          </w:p>
        </w:tc>
      </w:tr>
      <w:tr w:rsidR="002E7331" w:rsidRPr="00A04472" w14:paraId="45C779AC" w14:textId="77777777" w:rsidTr="00485EED">
        <w:trPr>
          <w:trHeight w:val="1820"/>
        </w:trPr>
        <w:tc>
          <w:tcPr>
            <w:tcW w:w="2127" w:type="dxa"/>
            <w:shd w:val="clear" w:color="auto" w:fill="auto"/>
          </w:tcPr>
          <w:p w14:paraId="05768E24" w14:textId="7B7197AE" w:rsidR="002E7331" w:rsidRDefault="008F57CA" w:rsidP="0024318F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素養導向教學</w:t>
            </w:r>
            <w:r w:rsidR="00C226FB">
              <w:rPr>
                <w:rFonts w:eastAsia="標楷體" w:hint="eastAsia"/>
                <w:kern w:val="0"/>
                <w:sz w:val="28"/>
                <w:szCs w:val="28"/>
              </w:rPr>
              <w:t>議題</w:t>
            </w:r>
          </w:p>
          <w:p w14:paraId="3037B141" w14:textId="6D9EBA5D" w:rsidR="00C226FB" w:rsidRPr="00C226FB" w:rsidRDefault="00C226FB" w:rsidP="00730672">
            <w:pPr>
              <w:rPr>
                <w:rFonts w:ascii="Times New Roman" w:eastAsia="標楷體" w:hAnsi="Times New Roman" w:cs="Times New Roman"/>
              </w:rPr>
            </w:pPr>
            <w:r w:rsidRPr="00C226FB">
              <w:rPr>
                <w:rFonts w:ascii="Times New Roman" w:eastAsia="標楷體" w:hAnsi="Times New Roman" w:cs="Times New Roman"/>
                <w:kern w:val="0"/>
              </w:rPr>
              <w:t xml:space="preserve">Topics &amp; </w:t>
            </w:r>
            <w:r w:rsidR="00730672">
              <w:rPr>
                <w:rFonts w:ascii="Times New Roman" w:eastAsia="標楷體" w:hAnsi="Times New Roman" w:cs="Times New Roman"/>
                <w:kern w:val="0"/>
              </w:rPr>
              <w:t>Issues</w:t>
            </w:r>
            <w:r w:rsidR="00730672" w:rsidRPr="00C226FB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C226FB">
              <w:rPr>
                <w:rFonts w:ascii="Times New Roman" w:eastAsia="標楷體" w:hAnsi="Times New Roman" w:cs="Times New Roman"/>
                <w:kern w:val="0"/>
              </w:rPr>
              <w:t xml:space="preserve">in </w:t>
            </w:r>
            <w:r w:rsidR="008F57CA">
              <w:rPr>
                <w:rFonts w:ascii="Times New Roman" w:eastAsia="標楷體" w:hAnsi="Times New Roman" w:cs="Times New Roman" w:hint="eastAsia"/>
                <w:kern w:val="0"/>
              </w:rPr>
              <w:t>Co</w:t>
            </w:r>
            <w:r w:rsidR="008F57CA">
              <w:rPr>
                <w:rFonts w:ascii="Times New Roman" w:eastAsia="標楷體" w:hAnsi="Times New Roman" w:cs="Times New Roman"/>
                <w:kern w:val="0"/>
              </w:rPr>
              <w:t>mpetence-Based Education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6397CA9A" w14:textId="77777777" w:rsidR="002E7331" w:rsidRPr="00C226FB" w:rsidRDefault="002E7331" w:rsidP="0024318F">
            <w:pPr>
              <w:widowControl/>
              <w:ind w:rightChars="91" w:right="218"/>
              <w:rPr>
                <w:rFonts w:ascii="Times New Roman" w:eastAsia="標楷體" w:hAnsi="Times New Roman" w:cs="Times New Roman"/>
                <w:kern w:val="0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584D9D">
              <w:rPr>
                <w:rFonts w:eastAsia="標楷體"/>
                <w:kern w:val="0"/>
                <w:sz w:val="28"/>
                <w:szCs w:val="28"/>
              </w:rPr>
              <w:t>論述教學理念</w:t>
            </w:r>
            <w:r w:rsidR="00C226FB" w:rsidRPr="00C226FB">
              <w:rPr>
                <w:rFonts w:ascii="Times New Roman" w:eastAsia="標楷體" w:hAnsi="Times New Roman" w:cs="Times New Roman"/>
                <w:kern w:val="0"/>
              </w:rPr>
              <w:t>Theory &amp; Practice</w:t>
            </w:r>
          </w:p>
          <w:p w14:paraId="5144546E" w14:textId="77777777" w:rsidR="002E7331" w:rsidRPr="00C226FB" w:rsidRDefault="002E7331" w:rsidP="0024318F">
            <w:pPr>
              <w:widowControl/>
              <w:ind w:rightChars="91" w:right="218"/>
              <w:rPr>
                <w:rFonts w:ascii="Times New Roman" w:eastAsia="標楷體" w:hAnsi="Times New Roman" w:cs="Times New Roman"/>
                <w:kern w:val="0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4D9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584D9D">
              <w:rPr>
                <w:rFonts w:eastAsia="標楷體"/>
                <w:kern w:val="0"/>
                <w:sz w:val="28"/>
                <w:szCs w:val="28"/>
              </w:rPr>
              <w:t>改善教學模式</w:t>
            </w:r>
            <w:r w:rsidR="00C226F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C226FB" w:rsidRPr="00C226FB">
              <w:rPr>
                <w:rFonts w:ascii="Times New Roman" w:eastAsia="標楷體" w:hAnsi="Times New Roman" w:cs="Times New Roman"/>
                <w:kern w:val="0"/>
              </w:rPr>
              <w:t>Teaching Models</w:t>
            </w:r>
          </w:p>
          <w:p w14:paraId="4567DBAC" w14:textId="77777777" w:rsidR="002E7331" w:rsidRPr="00584D9D" w:rsidRDefault="002E7331" w:rsidP="0024318F">
            <w:pPr>
              <w:widowControl/>
              <w:ind w:rightChars="91" w:right="218"/>
              <w:rPr>
                <w:rFonts w:eastAsia="標楷體"/>
                <w:kern w:val="0"/>
                <w:sz w:val="28"/>
                <w:szCs w:val="28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584D9D">
              <w:rPr>
                <w:rFonts w:eastAsia="標楷體"/>
                <w:kern w:val="0"/>
                <w:sz w:val="28"/>
                <w:szCs w:val="28"/>
              </w:rPr>
              <w:t>創新教材教法</w:t>
            </w:r>
            <w:r w:rsidR="00C226F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C226FB" w:rsidRPr="00C226FB">
              <w:rPr>
                <w:rFonts w:ascii="Times New Roman" w:eastAsia="標楷體" w:hAnsi="Times New Roman" w:cs="Times New Roman"/>
                <w:kern w:val="0"/>
              </w:rPr>
              <w:t>Innovative Approaches &amp; Materials</w:t>
            </w:r>
          </w:p>
          <w:p w14:paraId="3C633BE9" w14:textId="32F09957" w:rsidR="002E7331" w:rsidRDefault="002E7331" w:rsidP="0024318F">
            <w:pPr>
              <w:widowControl/>
              <w:ind w:rightChars="91" w:right="218"/>
              <w:rPr>
                <w:rFonts w:ascii="Times New Roman" w:eastAsia="標楷體" w:hAnsi="Times New Roman" w:cs="Times New Roman"/>
                <w:kern w:val="0"/>
              </w:rPr>
            </w:pPr>
            <w:r w:rsidRPr="00584D9D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584D9D">
              <w:rPr>
                <w:rFonts w:eastAsia="標楷體"/>
                <w:kern w:val="0"/>
                <w:sz w:val="28"/>
                <w:szCs w:val="28"/>
              </w:rPr>
              <w:t>科技與語言教學</w:t>
            </w:r>
            <w:r w:rsidR="00C226F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C226FB" w:rsidRPr="00C226FB">
              <w:rPr>
                <w:rFonts w:ascii="Times New Roman" w:eastAsia="標楷體" w:hAnsi="Times New Roman" w:cs="Times New Roman"/>
                <w:kern w:val="0"/>
              </w:rPr>
              <w:t>Technology &amp; Language Teaching</w:t>
            </w:r>
          </w:p>
          <w:p w14:paraId="2E5894D4" w14:textId="77777777" w:rsidR="00730672" w:rsidRDefault="002E7331" w:rsidP="008F57CA">
            <w:pPr>
              <w:widowControl/>
              <w:ind w:rightChars="91" w:right="218"/>
              <w:rPr>
                <w:rFonts w:ascii="Times New Roman" w:eastAsia="標楷體" w:hAnsi="Times New Roman" w:cs="Times New Roman"/>
              </w:rPr>
            </w:pPr>
            <w:r w:rsidRPr="001452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57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57CA" w:rsidRPr="008F57CA">
              <w:rPr>
                <w:rFonts w:ascii="標楷體" w:eastAsia="標楷體" w:hAnsi="標楷體" w:hint="eastAsia"/>
                <w:sz w:val="28"/>
                <w:szCs w:val="28"/>
              </w:rPr>
              <w:t>高中與大學、課內與課外銜接</w:t>
            </w:r>
            <w:r w:rsidR="008F57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57CA" w:rsidRPr="008F57CA">
              <w:rPr>
                <w:rFonts w:ascii="Times New Roman" w:eastAsia="標楷體" w:hAnsi="Times New Roman" w:cs="Times New Roman"/>
              </w:rPr>
              <w:t xml:space="preserve">Transition: </w:t>
            </w:r>
          </w:p>
          <w:p w14:paraId="7F90962F" w14:textId="68CD7D9B" w:rsidR="008F57CA" w:rsidRDefault="00730672" w:rsidP="008F57CA">
            <w:pPr>
              <w:widowControl/>
              <w:ind w:rightChars="91" w:right="21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H</w:t>
            </w:r>
            <w:r w:rsidR="008F57CA" w:rsidRPr="008F57CA">
              <w:rPr>
                <w:rFonts w:ascii="Times New Roman" w:eastAsia="標楷體" w:hAnsi="Times New Roman" w:cs="Times New Roman"/>
              </w:rPr>
              <w:t xml:space="preserve">igh school and </w:t>
            </w:r>
            <w:r>
              <w:rPr>
                <w:rFonts w:ascii="Times New Roman" w:eastAsia="標楷體" w:hAnsi="Times New Roman" w:cs="Times New Roman"/>
              </w:rPr>
              <w:t>U</w:t>
            </w:r>
            <w:r w:rsidR="008F57CA" w:rsidRPr="008F57CA">
              <w:rPr>
                <w:rFonts w:ascii="Times New Roman" w:eastAsia="標楷體" w:hAnsi="Times New Roman" w:cs="Times New Roman"/>
              </w:rPr>
              <w:t xml:space="preserve">niversity,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="008F57CA" w:rsidRPr="008F57CA">
              <w:rPr>
                <w:rFonts w:ascii="Times New Roman" w:eastAsia="標楷體" w:hAnsi="Times New Roman" w:cs="Times New Roman"/>
              </w:rPr>
              <w:t xml:space="preserve">n-class and </w:t>
            </w:r>
            <w:r>
              <w:rPr>
                <w:rFonts w:ascii="Times New Roman" w:eastAsia="標楷體" w:hAnsi="Times New Roman" w:cs="Times New Roman"/>
              </w:rPr>
              <w:t>O</w:t>
            </w:r>
            <w:r w:rsidR="008F57CA" w:rsidRPr="008F57CA">
              <w:rPr>
                <w:rFonts w:ascii="Times New Roman" w:eastAsia="標楷體" w:hAnsi="Times New Roman" w:cs="Times New Roman"/>
              </w:rPr>
              <w:t>ut-of-class</w:t>
            </w:r>
          </w:p>
          <w:p w14:paraId="16BE9FB2" w14:textId="77777777" w:rsidR="00730672" w:rsidRPr="0021488F" w:rsidRDefault="00730672" w:rsidP="00730672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488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D51A7F">
              <w:rPr>
                <w:rFonts w:eastAsia="標楷體" w:hint="eastAsia"/>
                <w:kern w:val="0"/>
                <w:sz w:val="28"/>
                <w:szCs w:val="28"/>
              </w:rPr>
              <w:t>全英教學實踐</w:t>
            </w:r>
            <w:r w:rsidRPr="0021488F">
              <w:rPr>
                <w:rFonts w:ascii="Times New Roman" w:eastAsia="標楷體" w:hAnsi="Times New Roman" w:cs="Times New Roman"/>
                <w:kern w:val="0"/>
              </w:rPr>
              <w:t xml:space="preserve">English as a Medium of Instruction (EMI)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Teaching </w:t>
            </w:r>
            <w:r w:rsidRPr="0021488F">
              <w:rPr>
                <w:rFonts w:ascii="Times New Roman" w:eastAsia="標楷體" w:hAnsi="Times New Roman" w:cs="Times New Roman"/>
                <w:kern w:val="0"/>
              </w:rPr>
              <w:t>Practice</w:t>
            </w:r>
          </w:p>
          <w:p w14:paraId="45FE3F19" w14:textId="3D18E832" w:rsidR="002E7331" w:rsidRPr="00584D9D" w:rsidRDefault="008F57CA" w:rsidP="008F57CA">
            <w:pPr>
              <w:widowControl/>
              <w:ind w:rightChars="91" w:right="218"/>
              <w:rPr>
                <w:rFonts w:ascii="標楷體" w:eastAsia="標楷體" w:hAnsi="標楷體"/>
                <w:sz w:val="28"/>
                <w:szCs w:val="28"/>
              </w:rPr>
            </w:pPr>
            <w:r w:rsidRPr="008F57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7331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C226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26FB" w:rsidRPr="00C226FB">
              <w:rPr>
                <w:rFonts w:ascii="Times New Roman" w:eastAsia="標楷體" w:hAnsi="Times New Roman" w:cs="Times New Roman"/>
              </w:rPr>
              <w:t>Others</w:t>
            </w:r>
            <w:r w:rsidR="002E7331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2E7331" w:rsidRPr="00A04472" w14:paraId="0631B474" w14:textId="77777777" w:rsidTr="00675F55">
        <w:trPr>
          <w:trHeight w:val="4569"/>
        </w:trPr>
        <w:tc>
          <w:tcPr>
            <w:tcW w:w="10491" w:type="dxa"/>
            <w:gridSpan w:val="4"/>
            <w:shd w:val="clear" w:color="auto" w:fill="auto"/>
          </w:tcPr>
          <w:p w14:paraId="48C707A7" w14:textId="553E4F9E" w:rsidR="003637A7" w:rsidRDefault="002E7331" w:rsidP="0024318F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584D9D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摘要</w:t>
            </w:r>
            <w:r w:rsidR="00C226FB" w:rsidRPr="00C226FB">
              <w:rPr>
                <w:rFonts w:ascii="Times New Roman" w:eastAsia="標楷體" w:hAnsi="Times New Roman" w:cs="Times New Roman"/>
                <w:kern w:val="0"/>
              </w:rPr>
              <w:t>Abstract</w:t>
            </w:r>
            <w:r w:rsidRPr="00584D9D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EB0A6C">
              <w:rPr>
                <w:rFonts w:eastAsia="標楷體" w:hint="eastAsia"/>
                <w:kern w:val="0"/>
              </w:rPr>
              <w:t>英文</w:t>
            </w:r>
            <w:r w:rsidRPr="00EB0A6C">
              <w:rPr>
                <w:rFonts w:ascii="Times New Roman" w:eastAsia="標楷體" w:hAnsi="Times New Roman" w:cs="Times New Roman"/>
                <w:kern w:val="0"/>
              </w:rPr>
              <w:t>250</w:t>
            </w:r>
            <w:r w:rsidRPr="00EB0A6C">
              <w:rPr>
                <w:rFonts w:ascii="Times New Roman" w:eastAsia="標楷體" w:cs="Times New Roman"/>
                <w:kern w:val="0"/>
              </w:rPr>
              <w:t>或中文</w:t>
            </w:r>
            <w:r w:rsidRPr="00EB0A6C">
              <w:rPr>
                <w:rFonts w:ascii="Times New Roman" w:eastAsia="標楷體" w:hAnsi="Times New Roman" w:cs="Times New Roman"/>
                <w:kern w:val="0"/>
              </w:rPr>
              <w:t>500</w:t>
            </w:r>
            <w:r w:rsidRPr="00EB0A6C">
              <w:rPr>
                <w:rFonts w:eastAsia="標楷體" w:hint="eastAsia"/>
                <w:kern w:val="0"/>
              </w:rPr>
              <w:t>字以内</w:t>
            </w:r>
            <w:r w:rsidR="003637A7">
              <w:rPr>
                <w:rFonts w:eastAsia="標楷體" w:hint="eastAsia"/>
                <w:kern w:val="0"/>
              </w:rPr>
              <w:t>，包含</w:t>
            </w:r>
            <w:r w:rsidR="00730672">
              <w:rPr>
                <w:rFonts w:eastAsia="標楷體" w:hint="eastAsia"/>
                <w:kern w:val="0"/>
              </w:rPr>
              <w:t xml:space="preserve"> </w:t>
            </w:r>
          </w:p>
          <w:p w14:paraId="1093A24A" w14:textId="3604D7B3" w:rsidR="002E7331" w:rsidRPr="00584D9D" w:rsidRDefault="003637A7" w:rsidP="0024318F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fewer</w:t>
            </w:r>
            <w:r w:rsidR="00EB0A6C" w:rsidRPr="00EB0A6C">
              <w:rPr>
                <w:rFonts w:ascii="Times New Roman" w:eastAsia="標楷體" w:hAnsi="Times New Roman" w:cs="Times New Roman"/>
                <w:kern w:val="0"/>
              </w:rPr>
              <w:t xml:space="preserve"> than</w:t>
            </w:r>
            <w:r w:rsidR="00EB0A6C" w:rsidRPr="00EB0A6C">
              <w:rPr>
                <w:rFonts w:ascii="Times New Roman" w:eastAsia="標楷體" w:hAnsi="Times New Roman" w:cs="Times New Roman" w:hint="eastAsia"/>
                <w:color w:val="1D2129"/>
              </w:rPr>
              <w:t xml:space="preserve"> </w:t>
            </w:r>
            <w:r w:rsidR="00C226FB" w:rsidRPr="00B94A38">
              <w:rPr>
                <w:rFonts w:ascii="Times New Roman" w:eastAsia="標楷體" w:hAnsi="Times New Roman" w:cs="Times New Roman"/>
                <w:color w:val="1D2129"/>
              </w:rPr>
              <w:t>250 words in E</w:t>
            </w:r>
            <w:r w:rsidR="00C226FB">
              <w:rPr>
                <w:rFonts w:ascii="Times New Roman" w:eastAsia="標楷體" w:hAnsi="Times New Roman" w:cs="Times New Roman"/>
                <w:color w:val="1D2129"/>
              </w:rPr>
              <w:t>nglish or 500 words in Chinese</w:t>
            </w:r>
            <w:r>
              <w:rPr>
                <w:rFonts w:ascii="Times New Roman" w:eastAsia="標楷體" w:hAnsi="Times New Roman" w:cs="Times New Roman"/>
                <w:color w:val="1D2129"/>
              </w:rPr>
              <w:t>, including</w:t>
            </w:r>
          </w:p>
          <w:p w14:paraId="49F89329" w14:textId="77777777" w:rsidR="00730672" w:rsidRDefault="002E7331" w:rsidP="0024318F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584D9D">
              <w:rPr>
                <w:rFonts w:ascii="Times New Roman" w:eastAsia="標楷體" w:hAnsi="Times New Roman" w:cs="Times New Roman"/>
                <w:kern w:val="0"/>
              </w:rPr>
              <w:t>必備：教學動機與目的、教學方法、研究方法、教學成果與討論</w:t>
            </w:r>
          </w:p>
          <w:p w14:paraId="0AC5AC74" w14:textId="1752439D" w:rsidR="002E7331" w:rsidRPr="00EB0A6C" w:rsidRDefault="00EB0A6C" w:rsidP="0024318F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FD34CB">
              <w:rPr>
                <w:rFonts w:ascii="Times New Roman" w:eastAsia="標楷體" w:hAnsi="Times New Roman" w:cs="Times New Roman"/>
                <w:b/>
              </w:rPr>
              <w:t>Required</w:t>
            </w:r>
            <w:r w:rsidRPr="00B94A38">
              <w:rPr>
                <w:rFonts w:ascii="Times New Roman" w:eastAsia="標楷體" w:hAnsi="Times New Roman" w:cs="Times New Roman"/>
                <w:color w:val="1D2129"/>
              </w:rPr>
              <w:t>: pedagogical motivations &amp; goals, teaching methods, research methodology, research results &amp; discussion</w:t>
            </w:r>
          </w:p>
          <w:p w14:paraId="07369D54" w14:textId="77777777" w:rsidR="00730672" w:rsidRDefault="002E7331" w:rsidP="00EB0A6C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584D9D">
              <w:rPr>
                <w:rFonts w:ascii="Times New Roman" w:eastAsia="標楷體" w:hAnsi="Times New Roman" w:cs="Times New Roman"/>
                <w:kern w:val="0"/>
              </w:rPr>
              <w:t>選備：理論架構與文獻探討</w:t>
            </w:r>
          </w:p>
          <w:p w14:paraId="5C75A120" w14:textId="60325D6A" w:rsidR="00EB0A6C" w:rsidRPr="00EB0A6C" w:rsidRDefault="003637A7" w:rsidP="00EB0A6C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color w:val="1D2129"/>
              </w:rPr>
              <w:t>R</w:t>
            </w:r>
            <w:r>
              <w:rPr>
                <w:rFonts w:ascii="Times New Roman" w:eastAsia="標楷體" w:hAnsi="Times New Roman" w:cs="Times New Roman" w:hint="eastAsia"/>
                <w:b/>
                <w:color w:val="1D2129"/>
              </w:rPr>
              <w:t>ecommend</w:t>
            </w:r>
            <w:r>
              <w:rPr>
                <w:rFonts w:ascii="Times New Roman" w:eastAsia="標楷體" w:hAnsi="Times New Roman" w:cs="Times New Roman"/>
                <w:b/>
                <w:color w:val="1D2129"/>
              </w:rPr>
              <w:t>ed</w:t>
            </w:r>
            <w:r w:rsidR="00EB0A6C" w:rsidRPr="00B94A38">
              <w:rPr>
                <w:rFonts w:ascii="Times New Roman" w:eastAsia="標楷體" w:hAnsi="Times New Roman" w:cs="Times New Roman" w:hint="eastAsia"/>
                <w:color w:val="1D2129"/>
              </w:rPr>
              <w:t>:</w:t>
            </w:r>
            <w:r w:rsidR="00EB0A6C" w:rsidRPr="00B94A38">
              <w:rPr>
                <w:rFonts w:ascii="Times New Roman" w:eastAsia="標楷體" w:hAnsi="Times New Roman" w:cs="Times New Roman"/>
                <w:color w:val="1D2129"/>
              </w:rPr>
              <w:t xml:space="preserve"> theoretical framework, literature review </w:t>
            </w:r>
          </w:p>
          <w:p w14:paraId="27B3314D" w14:textId="77777777" w:rsidR="00C226FB" w:rsidRDefault="00C226FB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077274C" w14:textId="77777777" w:rsidR="00EB0A6C" w:rsidRDefault="00EB0A6C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62B5DA9" w14:textId="77777777" w:rsidR="00EB0A6C" w:rsidRDefault="00EB0A6C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37E5E9" w14:textId="75DD9EEA" w:rsidR="00EB0A6C" w:rsidRDefault="00EB0A6C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671D1" w14:textId="27E92DAD" w:rsidR="004F6B91" w:rsidRDefault="004F6B91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8A1C04" w14:textId="48619AF2" w:rsidR="004F6B91" w:rsidRDefault="004F6B91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E7C00A6" w14:textId="77777777" w:rsidR="00EB0A6C" w:rsidRPr="00584D9D" w:rsidRDefault="00EB0A6C" w:rsidP="002431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E478F1" w14:textId="77777777" w:rsidR="002E7331" w:rsidRDefault="002E7331" w:rsidP="00AD0CA6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sectPr w:rsidR="002E7331" w:rsidSect="00AD0CA6">
      <w:pgSz w:w="11900" w:h="16840"/>
      <w:pgMar w:top="1135" w:right="985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D12F" w14:textId="77777777" w:rsidR="006C640E" w:rsidRDefault="006C640E" w:rsidP="00AD0CA6">
      <w:r>
        <w:separator/>
      </w:r>
    </w:p>
  </w:endnote>
  <w:endnote w:type="continuationSeparator" w:id="0">
    <w:p w14:paraId="46805032" w14:textId="77777777" w:rsidR="006C640E" w:rsidRDefault="006C640E" w:rsidP="00AD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E1F0" w14:textId="77777777" w:rsidR="006C640E" w:rsidRDefault="006C640E" w:rsidP="00AD0CA6">
      <w:r>
        <w:separator/>
      </w:r>
    </w:p>
  </w:footnote>
  <w:footnote w:type="continuationSeparator" w:id="0">
    <w:p w14:paraId="5AAC8E14" w14:textId="77777777" w:rsidR="006C640E" w:rsidRDefault="006C640E" w:rsidP="00AD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F01"/>
    <w:multiLevelType w:val="hybridMultilevel"/>
    <w:tmpl w:val="5616FF60"/>
    <w:lvl w:ilvl="0" w:tplc="8190D5EC">
      <w:start w:val="1"/>
      <w:numFmt w:val="decimal"/>
      <w:lvlText w:val="%1)"/>
      <w:lvlJc w:val="left"/>
      <w:pPr>
        <w:ind w:left="720" w:hanging="360"/>
      </w:pPr>
      <w:rPr>
        <w:rFonts w:hAnsi="標楷體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3F9"/>
    <w:multiLevelType w:val="hybridMultilevel"/>
    <w:tmpl w:val="FA52DB6A"/>
    <w:lvl w:ilvl="0" w:tplc="23B2D36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86739A"/>
    <w:multiLevelType w:val="hybridMultilevel"/>
    <w:tmpl w:val="472011C8"/>
    <w:lvl w:ilvl="0" w:tplc="FBAEE9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EF"/>
    <w:rsid w:val="00006E7A"/>
    <w:rsid w:val="00020C7A"/>
    <w:rsid w:val="0002249F"/>
    <w:rsid w:val="000229EB"/>
    <w:rsid w:val="0002383A"/>
    <w:rsid w:val="0002411B"/>
    <w:rsid w:val="000262BD"/>
    <w:rsid w:val="00031944"/>
    <w:rsid w:val="00040BEF"/>
    <w:rsid w:val="00071712"/>
    <w:rsid w:val="000B08D1"/>
    <w:rsid w:val="000B381B"/>
    <w:rsid w:val="000C0999"/>
    <w:rsid w:val="000D0C9F"/>
    <w:rsid w:val="000D2C09"/>
    <w:rsid w:val="000D59BE"/>
    <w:rsid w:val="000E26A4"/>
    <w:rsid w:val="000E3DD1"/>
    <w:rsid w:val="000E7A09"/>
    <w:rsid w:val="000F0345"/>
    <w:rsid w:val="000F4D5F"/>
    <w:rsid w:val="000F7B80"/>
    <w:rsid w:val="00105359"/>
    <w:rsid w:val="00107A16"/>
    <w:rsid w:val="001207FF"/>
    <w:rsid w:val="00122F57"/>
    <w:rsid w:val="00133BCC"/>
    <w:rsid w:val="00137E15"/>
    <w:rsid w:val="00137F37"/>
    <w:rsid w:val="00152D87"/>
    <w:rsid w:val="00163AE5"/>
    <w:rsid w:val="00164045"/>
    <w:rsid w:val="00177CB9"/>
    <w:rsid w:val="00181C2B"/>
    <w:rsid w:val="00185FD4"/>
    <w:rsid w:val="001952D5"/>
    <w:rsid w:val="001A76BF"/>
    <w:rsid w:val="001B619E"/>
    <w:rsid w:val="001C22F7"/>
    <w:rsid w:val="001C643B"/>
    <w:rsid w:val="001C7870"/>
    <w:rsid w:val="001D0711"/>
    <w:rsid w:val="001D3B73"/>
    <w:rsid w:val="002053F9"/>
    <w:rsid w:val="00205737"/>
    <w:rsid w:val="0021488F"/>
    <w:rsid w:val="00217088"/>
    <w:rsid w:val="00222320"/>
    <w:rsid w:val="002255C0"/>
    <w:rsid w:val="00227D87"/>
    <w:rsid w:val="00241ACF"/>
    <w:rsid w:val="00242C62"/>
    <w:rsid w:val="00245A80"/>
    <w:rsid w:val="0025344E"/>
    <w:rsid w:val="002571EC"/>
    <w:rsid w:val="00261208"/>
    <w:rsid w:val="00265C26"/>
    <w:rsid w:val="00270F2A"/>
    <w:rsid w:val="00272CB8"/>
    <w:rsid w:val="002746A0"/>
    <w:rsid w:val="00291199"/>
    <w:rsid w:val="002930BA"/>
    <w:rsid w:val="002956AC"/>
    <w:rsid w:val="002956C3"/>
    <w:rsid w:val="002B3DA2"/>
    <w:rsid w:val="002C0DF1"/>
    <w:rsid w:val="002C42DA"/>
    <w:rsid w:val="002C4533"/>
    <w:rsid w:val="002E5816"/>
    <w:rsid w:val="002E7331"/>
    <w:rsid w:val="002F6BFD"/>
    <w:rsid w:val="00302198"/>
    <w:rsid w:val="00303032"/>
    <w:rsid w:val="003068F5"/>
    <w:rsid w:val="00307021"/>
    <w:rsid w:val="003342AB"/>
    <w:rsid w:val="0034002A"/>
    <w:rsid w:val="00342988"/>
    <w:rsid w:val="003430C1"/>
    <w:rsid w:val="00343F9F"/>
    <w:rsid w:val="00344B8C"/>
    <w:rsid w:val="00353FB2"/>
    <w:rsid w:val="003637A7"/>
    <w:rsid w:val="003712E6"/>
    <w:rsid w:val="00380D34"/>
    <w:rsid w:val="00391C1B"/>
    <w:rsid w:val="00394963"/>
    <w:rsid w:val="0039561B"/>
    <w:rsid w:val="00396766"/>
    <w:rsid w:val="003979D5"/>
    <w:rsid w:val="003A228A"/>
    <w:rsid w:val="003B06E6"/>
    <w:rsid w:val="003B55D3"/>
    <w:rsid w:val="003B5CBF"/>
    <w:rsid w:val="003C1904"/>
    <w:rsid w:val="003D0A2E"/>
    <w:rsid w:val="003E4BFB"/>
    <w:rsid w:val="003F6841"/>
    <w:rsid w:val="003F6D8C"/>
    <w:rsid w:val="004050B7"/>
    <w:rsid w:val="00407E5D"/>
    <w:rsid w:val="00414884"/>
    <w:rsid w:val="00416572"/>
    <w:rsid w:val="004169C6"/>
    <w:rsid w:val="0042245C"/>
    <w:rsid w:val="00427F11"/>
    <w:rsid w:val="0043030F"/>
    <w:rsid w:val="00434957"/>
    <w:rsid w:val="00436C54"/>
    <w:rsid w:val="00446547"/>
    <w:rsid w:val="00453D8C"/>
    <w:rsid w:val="00455DE1"/>
    <w:rsid w:val="00455EFE"/>
    <w:rsid w:val="0046321E"/>
    <w:rsid w:val="004844AB"/>
    <w:rsid w:val="00484929"/>
    <w:rsid w:val="00485EED"/>
    <w:rsid w:val="00494DA1"/>
    <w:rsid w:val="00495817"/>
    <w:rsid w:val="0049687D"/>
    <w:rsid w:val="004A1676"/>
    <w:rsid w:val="004A47C1"/>
    <w:rsid w:val="004A5B0F"/>
    <w:rsid w:val="004E61A8"/>
    <w:rsid w:val="004E7042"/>
    <w:rsid w:val="004F0A8C"/>
    <w:rsid w:val="004F215C"/>
    <w:rsid w:val="004F538E"/>
    <w:rsid w:val="004F6B91"/>
    <w:rsid w:val="00506E25"/>
    <w:rsid w:val="00511DB1"/>
    <w:rsid w:val="00515810"/>
    <w:rsid w:val="00527EF4"/>
    <w:rsid w:val="00527FAB"/>
    <w:rsid w:val="00537283"/>
    <w:rsid w:val="00542133"/>
    <w:rsid w:val="0054615C"/>
    <w:rsid w:val="00554170"/>
    <w:rsid w:val="005578BA"/>
    <w:rsid w:val="005646FC"/>
    <w:rsid w:val="00566C5A"/>
    <w:rsid w:val="00570035"/>
    <w:rsid w:val="00570EBC"/>
    <w:rsid w:val="0057268A"/>
    <w:rsid w:val="00575661"/>
    <w:rsid w:val="00580812"/>
    <w:rsid w:val="00581B23"/>
    <w:rsid w:val="0058475E"/>
    <w:rsid w:val="005908A0"/>
    <w:rsid w:val="005B08BE"/>
    <w:rsid w:val="005C5ED3"/>
    <w:rsid w:val="005C7537"/>
    <w:rsid w:val="005C7A3C"/>
    <w:rsid w:val="005D3935"/>
    <w:rsid w:val="005D54CD"/>
    <w:rsid w:val="005E02AB"/>
    <w:rsid w:val="005E0881"/>
    <w:rsid w:val="005E1C35"/>
    <w:rsid w:val="005E2414"/>
    <w:rsid w:val="005E5FAF"/>
    <w:rsid w:val="00604453"/>
    <w:rsid w:val="0060544B"/>
    <w:rsid w:val="00605B93"/>
    <w:rsid w:val="00631882"/>
    <w:rsid w:val="00675F55"/>
    <w:rsid w:val="006878D3"/>
    <w:rsid w:val="00691360"/>
    <w:rsid w:val="00691807"/>
    <w:rsid w:val="006943E4"/>
    <w:rsid w:val="006A0D2E"/>
    <w:rsid w:val="006A682F"/>
    <w:rsid w:val="006A7764"/>
    <w:rsid w:val="006B57A6"/>
    <w:rsid w:val="006B6E98"/>
    <w:rsid w:val="006B75BF"/>
    <w:rsid w:val="006C208D"/>
    <w:rsid w:val="006C640E"/>
    <w:rsid w:val="006D697E"/>
    <w:rsid w:val="006E3702"/>
    <w:rsid w:val="006E5008"/>
    <w:rsid w:val="006E5CFE"/>
    <w:rsid w:val="006F1E20"/>
    <w:rsid w:val="006F5350"/>
    <w:rsid w:val="007040DA"/>
    <w:rsid w:val="007122CC"/>
    <w:rsid w:val="00722B7E"/>
    <w:rsid w:val="00730491"/>
    <w:rsid w:val="00730672"/>
    <w:rsid w:val="00750B89"/>
    <w:rsid w:val="00753080"/>
    <w:rsid w:val="00762842"/>
    <w:rsid w:val="007664D6"/>
    <w:rsid w:val="00767C07"/>
    <w:rsid w:val="00771AE1"/>
    <w:rsid w:val="007A21E3"/>
    <w:rsid w:val="007A4888"/>
    <w:rsid w:val="007A5E87"/>
    <w:rsid w:val="007A5F40"/>
    <w:rsid w:val="007A7F54"/>
    <w:rsid w:val="007B15F1"/>
    <w:rsid w:val="007C05F7"/>
    <w:rsid w:val="007C0777"/>
    <w:rsid w:val="007E008A"/>
    <w:rsid w:val="007E1BB0"/>
    <w:rsid w:val="007F75E3"/>
    <w:rsid w:val="00801208"/>
    <w:rsid w:val="00802EE3"/>
    <w:rsid w:val="00803FF0"/>
    <w:rsid w:val="00804C13"/>
    <w:rsid w:val="00817C42"/>
    <w:rsid w:val="00820508"/>
    <w:rsid w:val="008233AA"/>
    <w:rsid w:val="00824D99"/>
    <w:rsid w:val="0082662E"/>
    <w:rsid w:val="00827094"/>
    <w:rsid w:val="008306CE"/>
    <w:rsid w:val="00831744"/>
    <w:rsid w:val="008320E1"/>
    <w:rsid w:val="00834B27"/>
    <w:rsid w:val="00853610"/>
    <w:rsid w:val="00856623"/>
    <w:rsid w:val="00873CB2"/>
    <w:rsid w:val="00875C5C"/>
    <w:rsid w:val="008806A0"/>
    <w:rsid w:val="00893074"/>
    <w:rsid w:val="00893FFE"/>
    <w:rsid w:val="0089769F"/>
    <w:rsid w:val="008A2084"/>
    <w:rsid w:val="008A2A42"/>
    <w:rsid w:val="008A68D4"/>
    <w:rsid w:val="008E3E64"/>
    <w:rsid w:val="008F3768"/>
    <w:rsid w:val="008F57CA"/>
    <w:rsid w:val="00900187"/>
    <w:rsid w:val="009006C3"/>
    <w:rsid w:val="0090408A"/>
    <w:rsid w:val="00905C89"/>
    <w:rsid w:val="00906AC6"/>
    <w:rsid w:val="00915CFD"/>
    <w:rsid w:val="0093731A"/>
    <w:rsid w:val="00943C00"/>
    <w:rsid w:val="009468D0"/>
    <w:rsid w:val="009468F3"/>
    <w:rsid w:val="0094780B"/>
    <w:rsid w:val="00953B44"/>
    <w:rsid w:val="00956DD2"/>
    <w:rsid w:val="0096743E"/>
    <w:rsid w:val="00974554"/>
    <w:rsid w:val="009845A1"/>
    <w:rsid w:val="009855AA"/>
    <w:rsid w:val="00991BD1"/>
    <w:rsid w:val="0099301E"/>
    <w:rsid w:val="0099477B"/>
    <w:rsid w:val="009A1025"/>
    <w:rsid w:val="009A2641"/>
    <w:rsid w:val="009C37B4"/>
    <w:rsid w:val="009C61A3"/>
    <w:rsid w:val="009E3590"/>
    <w:rsid w:val="009E57DA"/>
    <w:rsid w:val="009F1A56"/>
    <w:rsid w:val="00A12694"/>
    <w:rsid w:val="00A24271"/>
    <w:rsid w:val="00A35586"/>
    <w:rsid w:val="00A35DD4"/>
    <w:rsid w:val="00A403BE"/>
    <w:rsid w:val="00A508C7"/>
    <w:rsid w:val="00A51F17"/>
    <w:rsid w:val="00A563C9"/>
    <w:rsid w:val="00A56468"/>
    <w:rsid w:val="00A75E8B"/>
    <w:rsid w:val="00A85C79"/>
    <w:rsid w:val="00A91754"/>
    <w:rsid w:val="00A953DD"/>
    <w:rsid w:val="00A9683A"/>
    <w:rsid w:val="00AA3F0E"/>
    <w:rsid w:val="00AA4C7B"/>
    <w:rsid w:val="00AA793C"/>
    <w:rsid w:val="00AB264F"/>
    <w:rsid w:val="00AB5C8D"/>
    <w:rsid w:val="00AB6DA5"/>
    <w:rsid w:val="00AD0CA6"/>
    <w:rsid w:val="00AD6C42"/>
    <w:rsid w:val="00AE28FA"/>
    <w:rsid w:val="00AE5AEF"/>
    <w:rsid w:val="00AF0B66"/>
    <w:rsid w:val="00AF549E"/>
    <w:rsid w:val="00B027A3"/>
    <w:rsid w:val="00B11C4C"/>
    <w:rsid w:val="00B214FE"/>
    <w:rsid w:val="00B25334"/>
    <w:rsid w:val="00B25B28"/>
    <w:rsid w:val="00B42BF4"/>
    <w:rsid w:val="00B44AC8"/>
    <w:rsid w:val="00B60C0E"/>
    <w:rsid w:val="00B665D1"/>
    <w:rsid w:val="00B821DA"/>
    <w:rsid w:val="00BA1128"/>
    <w:rsid w:val="00BC243F"/>
    <w:rsid w:val="00BC29F4"/>
    <w:rsid w:val="00BC2E0E"/>
    <w:rsid w:val="00BD4708"/>
    <w:rsid w:val="00BD5446"/>
    <w:rsid w:val="00BE71AD"/>
    <w:rsid w:val="00BF5B17"/>
    <w:rsid w:val="00C02A6B"/>
    <w:rsid w:val="00C0431B"/>
    <w:rsid w:val="00C0661C"/>
    <w:rsid w:val="00C0712B"/>
    <w:rsid w:val="00C12322"/>
    <w:rsid w:val="00C16DF9"/>
    <w:rsid w:val="00C226FB"/>
    <w:rsid w:val="00C22C24"/>
    <w:rsid w:val="00C34801"/>
    <w:rsid w:val="00C401D9"/>
    <w:rsid w:val="00C419A6"/>
    <w:rsid w:val="00C47060"/>
    <w:rsid w:val="00C505AB"/>
    <w:rsid w:val="00C5430F"/>
    <w:rsid w:val="00C673B1"/>
    <w:rsid w:val="00C67D01"/>
    <w:rsid w:val="00C750BE"/>
    <w:rsid w:val="00C8003A"/>
    <w:rsid w:val="00C80191"/>
    <w:rsid w:val="00CA4E3A"/>
    <w:rsid w:val="00CA57DC"/>
    <w:rsid w:val="00CC38E2"/>
    <w:rsid w:val="00CD26D5"/>
    <w:rsid w:val="00CE4F53"/>
    <w:rsid w:val="00D0564C"/>
    <w:rsid w:val="00D1022B"/>
    <w:rsid w:val="00D11557"/>
    <w:rsid w:val="00D152A8"/>
    <w:rsid w:val="00D2379A"/>
    <w:rsid w:val="00D311D1"/>
    <w:rsid w:val="00D37C6A"/>
    <w:rsid w:val="00D4097C"/>
    <w:rsid w:val="00D41504"/>
    <w:rsid w:val="00D42066"/>
    <w:rsid w:val="00D51A7F"/>
    <w:rsid w:val="00D619E4"/>
    <w:rsid w:val="00D6674E"/>
    <w:rsid w:val="00D73FAF"/>
    <w:rsid w:val="00D76B57"/>
    <w:rsid w:val="00D80770"/>
    <w:rsid w:val="00D8128C"/>
    <w:rsid w:val="00DA1D94"/>
    <w:rsid w:val="00DA2A57"/>
    <w:rsid w:val="00DA62FC"/>
    <w:rsid w:val="00DA70CE"/>
    <w:rsid w:val="00DC44BE"/>
    <w:rsid w:val="00DC7A9B"/>
    <w:rsid w:val="00DD310B"/>
    <w:rsid w:val="00DF1922"/>
    <w:rsid w:val="00DF537B"/>
    <w:rsid w:val="00E31395"/>
    <w:rsid w:val="00E40D5B"/>
    <w:rsid w:val="00E43F1C"/>
    <w:rsid w:val="00E51858"/>
    <w:rsid w:val="00E54289"/>
    <w:rsid w:val="00E54B1E"/>
    <w:rsid w:val="00E6024B"/>
    <w:rsid w:val="00E620E7"/>
    <w:rsid w:val="00E62AA4"/>
    <w:rsid w:val="00E677D4"/>
    <w:rsid w:val="00E71096"/>
    <w:rsid w:val="00E96B3E"/>
    <w:rsid w:val="00EA29B4"/>
    <w:rsid w:val="00EB0A6C"/>
    <w:rsid w:val="00EB338F"/>
    <w:rsid w:val="00EB4A50"/>
    <w:rsid w:val="00EC0BB2"/>
    <w:rsid w:val="00EC3887"/>
    <w:rsid w:val="00EC6E95"/>
    <w:rsid w:val="00ED5E8F"/>
    <w:rsid w:val="00ED7247"/>
    <w:rsid w:val="00EE27CE"/>
    <w:rsid w:val="00EE5BF2"/>
    <w:rsid w:val="00EF1A35"/>
    <w:rsid w:val="00EF3C29"/>
    <w:rsid w:val="00EF7D74"/>
    <w:rsid w:val="00F00ED0"/>
    <w:rsid w:val="00F105D1"/>
    <w:rsid w:val="00F17E51"/>
    <w:rsid w:val="00F249B6"/>
    <w:rsid w:val="00F27552"/>
    <w:rsid w:val="00F3450B"/>
    <w:rsid w:val="00F441E4"/>
    <w:rsid w:val="00F451C6"/>
    <w:rsid w:val="00F46CDF"/>
    <w:rsid w:val="00F47A30"/>
    <w:rsid w:val="00F5184C"/>
    <w:rsid w:val="00F670D4"/>
    <w:rsid w:val="00F674B6"/>
    <w:rsid w:val="00F72B25"/>
    <w:rsid w:val="00F77DE5"/>
    <w:rsid w:val="00F83EB9"/>
    <w:rsid w:val="00F87AA1"/>
    <w:rsid w:val="00F90A0B"/>
    <w:rsid w:val="00F915FD"/>
    <w:rsid w:val="00F91BED"/>
    <w:rsid w:val="00FA1BF4"/>
    <w:rsid w:val="00FA6045"/>
    <w:rsid w:val="00FB7EB0"/>
    <w:rsid w:val="00FC5418"/>
    <w:rsid w:val="00FD34CB"/>
    <w:rsid w:val="00FD48E9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91FE"/>
  <w15:docId w15:val="{53B639CC-B6B6-4FA5-AC29-CDF0020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264F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AB26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088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0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C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CA6"/>
    <w:rPr>
      <w:sz w:val="20"/>
      <w:szCs w:val="20"/>
    </w:rPr>
  </w:style>
  <w:style w:type="character" w:styleId="ab">
    <w:name w:val="Emphasis"/>
    <w:basedOn w:val="a0"/>
    <w:uiPriority w:val="20"/>
    <w:qFormat/>
    <w:rsid w:val="00FD34CB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F87AA1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36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Chiwen Liu</dc:creator>
  <cp:lastModifiedBy>user</cp:lastModifiedBy>
  <cp:revision>2</cp:revision>
  <cp:lastPrinted>2020-01-16T06:02:00Z</cp:lastPrinted>
  <dcterms:created xsi:type="dcterms:W3CDTF">2023-07-03T00:19:00Z</dcterms:created>
  <dcterms:modified xsi:type="dcterms:W3CDTF">2023-07-03T00:19:00Z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121eaf451e710fc46a4838f9571e5e5f1a51cd5042ee46e4de3d7c00abc98679</vt:lpwstr>
  </property>
</Properties>
</file>