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173B" w14:textId="1B0EA20E" w:rsidR="00EF4C39" w:rsidRPr="00CB55EE" w:rsidRDefault="00CB55EE">
      <w:pPr>
        <w:rPr>
          <w:rFonts w:ascii="Times New Roman" w:hAnsi="Times New Roman" w:cs="Times New Roman"/>
        </w:rPr>
      </w:pPr>
      <w:r w:rsidRPr="00CB55EE">
        <w:rPr>
          <w:rFonts w:ascii="Times New Roman" w:hAnsi="Times New Roman" w:cs="Times New Roman"/>
        </w:rPr>
        <w:t>The transition from high school to university represents a pivotal period for freshmen, marked by the need to acclimate to a new environment amidst a myriad of academic and social challenges. Academic advisors can play a central role in helping freshmen navigate this transition and accompanying them as they begin to set a course for their future. This study employs a case study research design, grounded in a phenomenological approach, to explore both advisors' and advisees' perceptions of academic advising and its influence on freshmen’s transition to university. Data were gathered through in-depth interviews with four advisors and eleven advisees, complemented by a questionnaire for the advisees. The participants, drawn from the College of Foreign Languages and Literatures, included advisees recommended by faculty based on their demonstrated adjustment to their academic departments.</w:t>
      </w:r>
      <w:r w:rsidRPr="00CB55EE">
        <w:rPr>
          <w:rFonts w:ascii="Times New Roman" w:hAnsi="Times New Roman" w:cs="Times New Roman"/>
        </w:rPr>
        <w:t xml:space="preserve"> The data </w:t>
      </w:r>
      <w:r w:rsidRPr="00CB55EE">
        <w:rPr>
          <w:rFonts w:ascii="Times New Roman" w:hAnsi="Times New Roman" w:cs="Times New Roman"/>
        </w:rPr>
        <w:t xml:space="preserve">reveal two main findings, which to some extent, align with previous studies. First, advisors in Taiwan are often faced with challenges that may hinder their ability to build a relationship of trust with advisees. Second, </w:t>
      </w:r>
      <w:r w:rsidRPr="00CB55EE">
        <w:rPr>
          <w:rFonts w:ascii="Times New Roman" w:hAnsi="Times New Roman" w:cs="Times New Roman"/>
        </w:rPr>
        <w:t xml:space="preserve">reflecting on </w:t>
      </w:r>
      <w:r w:rsidRPr="00CB55EE">
        <w:rPr>
          <w:rFonts w:ascii="Times New Roman" w:hAnsi="Times New Roman" w:cs="Times New Roman"/>
        </w:rPr>
        <w:t xml:space="preserve">student needs, and determining student expectations can strengthen the rapport between advisors and advisees, which in turn results in good advisor-advisee relationships. These findings illustrate a more informed perspective from which to advise freshmen, which will hopefully lead to a more positive and impactful experience.  </w:t>
      </w:r>
    </w:p>
    <w:sectPr w:rsidR="00EF4C39" w:rsidRPr="00CB5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EE"/>
    <w:rsid w:val="003E1162"/>
    <w:rsid w:val="00CB55EE"/>
    <w:rsid w:val="00E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A3CE"/>
  <w15:chartTrackingRefBased/>
  <w15:docId w15:val="{017355F6-66C9-4563-AAC9-5B38FF4D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Sfriso</dc:creator>
  <cp:keywords/>
  <dc:description/>
  <cp:lastModifiedBy>Giorgia Sfriso</cp:lastModifiedBy>
  <cp:revision>1</cp:revision>
  <dcterms:created xsi:type="dcterms:W3CDTF">2024-09-30T11:38:00Z</dcterms:created>
  <dcterms:modified xsi:type="dcterms:W3CDTF">2024-09-30T12:00:00Z</dcterms:modified>
</cp:coreProperties>
</file>